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D4B" w:rsidRDefault="00513700">
      <w:pPr>
        <w:pStyle w:val="a3"/>
        <w:ind w:left="3560" w:firstLine="302"/>
        <w:jc w:val="left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основного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образования</w:t>
      </w:r>
    </w:p>
    <w:p w:rsidR="00F96D4B" w:rsidRDefault="00513700" w:rsidP="009C3102">
      <w:pPr>
        <w:pStyle w:val="a3"/>
        <w:spacing w:line="322" w:lineRule="exact"/>
        <w:ind w:right="3704"/>
      </w:pPr>
      <w:r>
        <w:rPr>
          <w:color w:val="001F5F"/>
        </w:rPr>
        <w:t>(5</w:t>
      </w:r>
      <w:r>
        <w:rPr>
          <w:color w:val="001F5F"/>
          <w:vertAlign w:val="superscript"/>
        </w:rPr>
        <w:t>е</w:t>
      </w:r>
      <w:r>
        <w:rPr>
          <w:color w:val="001F5F"/>
        </w:rPr>
        <w:t>–9</w:t>
      </w:r>
      <w:r>
        <w:rPr>
          <w:color w:val="001F5F"/>
          <w:vertAlign w:val="superscript"/>
        </w:rPr>
        <w:t>е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классы)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2"/>
      </w:tblGrid>
      <w:tr w:rsidR="00F96D4B">
        <w:trPr>
          <w:trHeight w:val="681"/>
        </w:trPr>
        <w:tc>
          <w:tcPr>
            <w:tcW w:w="3240" w:type="dxa"/>
            <w:shd w:val="clear" w:color="auto" w:fill="D9E0F3"/>
          </w:tcPr>
          <w:p w:rsidR="00F96D4B" w:rsidRDefault="00513700">
            <w:pPr>
              <w:pStyle w:val="TableParagraph"/>
              <w:spacing w:before="15"/>
              <w:ind w:left="731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1882" w:type="dxa"/>
            <w:shd w:val="clear" w:color="auto" w:fill="D9E0F3"/>
          </w:tcPr>
          <w:p w:rsidR="00F96D4B" w:rsidRDefault="00513700">
            <w:pPr>
              <w:pStyle w:val="TableParagraph"/>
              <w:spacing w:before="15"/>
              <w:ind w:left="3838" w:right="38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</w:tr>
      <w:tr w:rsidR="00F96D4B">
        <w:trPr>
          <w:trHeight w:val="7119"/>
        </w:trPr>
        <w:tc>
          <w:tcPr>
            <w:tcW w:w="3240" w:type="dxa"/>
          </w:tcPr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spacing w:before="5"/>
              <w:rPr>
                <w:b/>
                <w:sz w:val="25"/>
              </w:rPr>
            </w:pPr>
          </w:p>
          <w:p w:rsidR="00F96D4B" w:rsidRDefault="00513700">
            <w:pPr>
              <w:pStyle w:val="TableParagraph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язык(ФРП)</w:t>
            </w:r>
          </w:p>
        </w:tc>
        <w:tc>
          <w:tcPr>
            <w:tcW w:w="11882" w:type="dxa"/>
          </w:tcPr>
          <w:p w:rsidR="00F96D4B" w:rsidRDefault="00513700">
            <w:pPr>
              <w:pStyle w:val="TableParagraph"/>
              <w:spacing w:before="104"/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ООО, представленных 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F96D4B" w:rsidRDefault="00513700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</w:t>
            </w:r>
            <w:r>
              <w:rPr>
                <w:sz w:val="24"/>
              </w:rPr>
              <w:t>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F96D4B" w:rsidRDefault="00513700">
            <w:pPr>
              <w:pStyle w:val="TableParagraph"/>
              <w:spacing w:before="1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 разновидностях, понимание его стилистических особенностей и выразительных возможностей,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сферах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:rsidR="00F96D4B" w:rsidRDefault="00513700">
            <w:pPr>
              <w:pStyle w:val="TableParagraph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язык, выполняя свои базовые функции общения и выражения мысли, обеспечивает межлично</w:t>
            </w:r>
            <w:r>
              <w:rPr>
                <w:sz w:val="24"/>
              </w:rPr>
              <w:t>стное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является важнейшим средством хранения и передачи информации, культурных традиций,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 России.</w:t>
            </w:r>
          </w:p>
          <w:p w:rsidR="00F96D4B" w:rsidRDefault="00513700">
            <w:pPr>
              <w:pStyle w:val="TableParagraph"/>
              <w:spacing w:before="1"/>
              <w:ind w:left="112" w:right="88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самообразования</w:t>
            </w:r>
          </w:p>
          <w:p w:rsidR="00F96D4B" w:rsidRDefault="00513700">
            <w:pPr>
              <w:pStyle w:val="TableParagraph"/>
              <w:spacing w:before="2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</w:t>
            </w:r>
            <w:r>
              <w:rPr>
                <w:sz w:val="24"/>
              </w:rPr>
              <w:t>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F96D4B" w:rsidRDefault="00513700">
            <w:pPr>
              <w:pStyle w:val="TableParagraph"/>
              <w:numPr>
                <w:ilvl w:val="0"/>
                <w:numId w:val="13"/>
              </w:numPr>
              <w:tabs>
                <w:tab w:val="left" w:pos="832"/>
                <w:tab w:val="left" w:pos="83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F96D4B" w:rsidRDefault="00513700">
            <w:pPr>
              <w:pStyle w:val="TableParagraph"/>
              <w:numPr>
                <w:ilvl w:val="0"/>
                <w:numId w:val="13"/>
              </w:numPr>
              <w:tabs>
                <w:tab w:val="left" w:pos="832"/>
                <w:tab w:val="left" w:pos="833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F96D4B" w:rsidRDefault="00513700">
            <w:pPr>
              <w:pStyle w:val="TableParagraph"/>
              <w:numPr>
                <w:ilvl w:val="0"/>
                <w:numId w:val="13"/>
              </w:numPr>
              <w:tabs>
                <w:tab w:val="left" w:pos="832"/>
                <w:tab w:val="left" w:pos="83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F96D4B" w:rsidRDefault="00513700">
            <w:pPr>
              <w:pStyle w:val="TableParagraph"/>
              <w:numPr>
                <w:ilvl w:val="0"/>
                <w:numId w:val="13"/>
              </w:numPr>
              <w:tabs>
                <w:tab w:val="left" w:pos="832"/>
                <w:tab w:val="left" w:pos="833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F96D4B" w:rsidRDefault="00513700">
            <w:pPr>
              <w:pStyle w:val="TableParagraph"/>
              <w:numPr>
                <w:ilvl w:val="0"/>
                <w:numId w:val="13"/>
              </w:numPr>
              <w:tabs>
                <w:tab w:val="left" w:pos="832"/>
                <w:tab w:val="left" w:pos="83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F96D4B" w:rsidRDefault="00F96D4B">
      <w:pPr>
        <w:rPr>
          <w:sz w:val="24"/>
        </w:rPr>
        <w:sectPr w:rsidR="00F96D4B">
          <w:type w:val="continuous"/>
          <w:pgSz w:w="16850" w:h="11920" w:orient="landscape"/>
          <w:pgMar w:top="700" w:right="108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882"/>
      </w:tblGrid>
      <w:tr w:rsidR="00F96D4B">
        <w:trPr>
          <w:trHeight w:val="6901"/>
        </w:trPr>
        <w:tc>
          <w:tcPr>
            <w:tcW w:w="2552" w:type="dxa"/>
          </w:tcPr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513700">
            <w:pPr>
              <w:pStyle w:val="TableParagraph"/>
              <w:spacing w:before="185"/>
              <w:ind w:left="929" w:right="609" w:hanging="29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2" w:type="dxa"/>
          </w:tcPr>
          <w:p w:rsidR="00F96D4B" w:rsidRDefault="00513700">
            <w:pPr>
              <w:pStyle w:val="TableParagraph"/>
              <w:ind w:left="112" w:right="96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«Литература»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ООО, представленных 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распоряжением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F96D4B" w:rsidRDefault="00513700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F96D4B" w:rsidRDefault="00513700">
            <w:pPr>
              <w:pStyle w:val="TableParagraph"/>
              <w:ind w:left="112" w:right="8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:rsidR="00F96D4B" w:rsidRDefault="00513700">
            <w:pPr>
              <w:pStyle w:val="TableParagraph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составляют чтение и изучение выдающихся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русской и мировой литературы, что способствует постижению таких нравственных категорий,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эмоционально-эстетической реакции читателя, которая зависит от возрастных особенностей школьников,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  <w:p w:rsidR="00F96D4B" w:rsidRDefault="00513700">
            <w:pPr>
              <w:pStyle w:val="TableParagraph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преемственности с курсом литературного чтения на уровне начального общего образования,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с курсом русского языка, истории и предметов художественного цикла, что способствует развитию реч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историзма мышления, художественного вкуса, формированию эстетического отношения к окружающему миру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воплощению в творческих работах различных жанров. В рабочей программе учтены все этапы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 (от фольклора до новейшей русской литературы) и представлены разделы,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 литератур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F96D4B" w:rsidRDefault="00513700">
            <w:pPr>
              <w:pStyle w:val="TableParagraph"/>
              <w:spacing w:before="1"/>
              <w:ind w:left="112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5, 6, 9 классах на изучение предмета отводится 3 часа в неделю, в 7 и 8 классах – 2 часа в </w:t>
            </w:r>
            <w:r>
              <w:rPr>
                <w:sz w:val="24"/>
              </w:rPr>
              <w:t>неделю. Суммарно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F96D4B" w:rsidRDefault="00513700">
            <w:pPr>
              <w:pStyle w:val="TableParagraph"/>
              <w:spacing w:line="257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рассчитано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F96D4B">
        <w:trPr>
          <w:trHeight w:val="3038"/>
        </w:trPr>
        <w:tc>
          <w:tcPr>
            <w:tcW w:w="2552" w:type="dxa"/>
          </w:tcPr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30"/>
              </w:rPr>
            </w:pPr>
          </w:p>
          <w:p w:rsidR="00F96D4B" w:rsidRDefault="00513700">
            <w:pPr>
              <w:pStyle w:val="TableParagraph"/>
              <w:ind w:left="929" w:right="776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2" w:type="dxa"/>
          </w:tcPr>
          <w:p w:rsidR="00F96D4B" w:rsidRDefault="00513700">
            <w:pPr>
              <w:pStyle w:val="TableParagraph"/>
              <w:ind w:left="112" w:right="81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и подлежит непосредственному применению при реализации обязательной части ООП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F96D4B" w:rsidRDefault="00513700">
            <w:pPr>
              <w:pStyle w:val="TableParagraph"/>
              <w:spacing w:line="270" w:lineRule="atLeast"/>
              <w:ind w:left="112" w:right="88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самоидентификации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определению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ценностных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ориентиров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исторического опыта своей страны и человечества в целом, активно и творчески применяющего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</w:tbl>
    <w:p w:rsidR="00F96D4B" w:rsidRDefault="00F96D4B">
      <w:pPr>
        <w:spacing w:line="270" w:lineRule="atLeast"/>
        <w:jc w:val="both"/>
        <w:rPr>
          <w:sz w:val="24"/>
        </w:rPr>
        <w:sectPr w:rsidR="00F96D4B">
          <w:pgSz w:w="16850" w:h="11920" w:orient="landscape"/>
          <w:pgMar w:top="820" w:right="108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882"/>
      </w:tblGrid>
      <w:tr w:rsidR="00F96D4B">
        <w:trPr>
          <w:trHeight w:val="1408"/>
        </w:trPr>
        <w:tc>
          <w:tcPr>
            <w:tcW w:w="2552" w:type="dxa"/>
          </w:tcPr>
          <w:p w:rsidR="00F96D4B" w:rsidRDefault="00F96D4B">
            <w:pPr>
              <w:pStyle w:val="TableParagraph"/>
              <w:rPr>
                <w:sz w:val="24"/>
              </w:rPr>
            </w:pPr>
          </w:p>
        </w:tc>
        <w:tc>
          <w:tcPr>
            <w:tcW w:w="11882" w:type="dxa"/>
          </w:tcPr>
          <w:p w:rsidR="00F96D4B" w:rsidRDefault="00513700">
            <w:pPr>
              <w:pStyle w:val="TableParagraph"/>
              <w:ind w:left="112" w:right="88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личностной 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F96D4B" w:rsidRDefault="00513700">
            <w:pPr>
              <w:pStyle w:val="TableParagraph"/>
              <w:ind w:left="112"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изучение учебного предмета «История» на ступени основного </w:t>
            </w:r>
            <w:r w:rsidR="009C3102">
              <w:rPr>
                <w:sz w:val="24"/>
              </w:rPr>
              <w:t>общего образования отводится 391</w:t>
            </w:r>
            <w:r>
              <w:rPr>
                <w:sz w:val="24"/>
              </w:rPr>
              <w:t xml:space="preserve"> часов: в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44"/>
                <w:sz w:val="24"/>
              </w:rPr>
              <w:t xml:space="preserve"> </w:t>
            </w:r>
            <w:r w:rsidR="009C3102">
              <w:rPr>
                <w:sz w:val="24"/>
              </w:rPr>
              <w:t>–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F96D4B">
        <w:trPr>
          <w:trHeight w:val="4968"/>
        </w:trPr>
        <w:tc>
          <w:tcPr>
            <w:tcW w:w="2552" w:type="dxa"/>
          </w:tcPr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spacing w:before="9"/>
              <w:rPr>
                <w:b/>
                <w:sz w:val="27"/>
              </w:rPr>
            </w:pPr>
          </w:p>
          <w:p w:rsidR="00F96D4B" w:rsidRDefault="00513700">
            <w:pPr>
              <w:pStyle w:val="TableParagraph"/>
              <w:spacing w:before="1"/>
              <w:ind w:left="929" w:right="343" w:hanging="56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2" w:type="dxa"/>
          </w:tcPr>
          <w:p w:rsidR="00F96D4B" w:rsidRDefault="00513700">
            <w:pPr>
              <w:pStyle w:val="TableParagraph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едмета</w:t>
            </w:r>
          </w:p>
          <w:p w:rsidR="00F96D4B" w:rsidRDefault="00513700">
            <w:pPr>
              <w:pStyle w:val="TableParagraph"/>
              <w:ind w:left="112" w:right="88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F96D4B" w:rsidRDefault="00513700">
            <w:pPr>
              <w:pStyle w:val="TableParagraph"/>
              <w:ind w:left="112" w:right="89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развития в современных условиях, об основах конституционного строя нашей страны, правах и 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 Отечеству, приверженности 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F96D4B" w:rsidRDefault="00513700">
            <w:pPr>
              <w:pStyle w:val="TableParagraph"/>
              <w:ind w:left="112" w:right="88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освоить язык современной культурной, социаль</w:t>
            </w:r>
            <w:r>
              <w:rPr>
                <w:sz w:val="24"/>
              </w:rPr>
              <w:t>но-экономической и политической коммуникации,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вносит свой вклад в формирование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:rsidR="00F96D4B" w:rsidRDefault="00513700">
            <w:pPr>
              <w:pStyle w:val="TableParagraph"/>
              <w:ind w:left="112" w:right="88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возможностей и осознанию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F96D4B" w:rsidRDefault="00513700">
            <w:pPr>
              <w:pStyle w:val="TableParagraph"/>
              <w:spacing w:line="270" w:lineRule="atLeast"/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 отводится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6-9 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часу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 неделях.</w:t>
            </w:r>
          </w:p>
        </w:tc>
      </w:tr>
      <w:tr w:rsidR="00F96D4B">
        <w:trPr>
          <w:trHeight w:val="4145"/>
        </w:trPr>
        <w:tc>
          <w:tcPr>
            <w:tcW w:w="2552" w:type="dxa"/>
          </w:tcPr>
          <w:p w:rsidR="00F96D4B" w:rsidRDefault="00F96D4B">
            <w:pPr>
              <w:pStyle w:val="TableParagraph"/>
              <w:rPr>
                <w:b/>
                <w:sz w:val="28"/>
              </w:rPr>
            </w:pPr>
          </w:p>
          <w:p w:rsidR="00F96D4B" w:rsidRDefault="00F96D4B">
            <w:pPr>
              <w:pStyle w:val="TableParagraph"/>
              <w:rPr>
                <w:b/>
                <w:sz w:val="28"/>
              </w:rPr>
            </w:pPr>
          </w:p>
          <w:p w:rsidR="00F96D4B" w:rsidRDefault="00F96D4B">
            <w:pPr>
              <w:pStyle w:val="TableParagraph"/>
              <w:rPr>
                <w:b/>
                <w:sz w:val="28"/>
              </w:rPr>
            </w:pPr>
          </w:p>
          <w:p w:rsidR="00F96D4B" w:rsidRDefault="00513700">
            <w:pPr>
              <w:pStyle w:val="TableParagraph"/>
              <w:spacing w:before="231"/>
              <w:ind w:left="540" w:right="104" w:hanging="423"/>
              <w:rPr>
                <w:b/>
                <w:sz w:val="26"/>
              </w:rPr>
            </w:pPr>
            <w:r>
              <w:rPr>
                <w:b/>
                <w:sz w:val="26"/>
              </w:rPr>
              <w:t>Иностранный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язык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</w:t>
            </w:r>
            <w:proofErr w:type="spellStart"/>
            <w:r>
              <w:rPr>
                <w:b/>
                <w:sz w:val="26"/>
              </w:rPr>
              <w:t>английкий</w:t>
            </w:r>
            <w:proofErr w:type="spellEnd"/>
            <w:r>
              <w:rPr>
                <w:b/>
                <w:sz w:val="26"/>
              </w:rPr>
              <w:t>)</w:t>
            </w:r>
          </w:p>
        </w:tc>
        <w:tc>
          <w:tcPr>
            <w:tcW w:w="11882" w:type="dxa"/>
          </w:tcPr>
          <w:p w:rsidR="00F96D4B" w:rsidRDefault="00513700">
            <w:pPr>
              <w:pStyle w:val="TableParagraph"/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общего   образования   составлена  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основе Требований к результатам освоения основной образовательной программы основного общего </w:t>
            </w:r>
            <w:proofErr w:type="spellStart"/>
            <w:r>
              <w:rPr>
                <w:sz w:val="24"/>
              </w:rPr>
              <w:t>образовани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</w:t>
            </w:r>
            <w:r>
              <w:rPr>
                <w:sz w:val="24"/>
              </w:rPr>
              <w:t>его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 результатов духовно-</w:t>
            </w:r>
          </w:p>
          <w:p w:rsidR="00F96D4B" w:rsidRDefault="00513700">
            <w:pPr>
              <w:pStyle w:val="TableParagraph"/>
              <w:ind w:left="112" w:right="1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нравственного развития, воспитания и социализации обучающихся, представленной в федеральной рабочей </w:t>
            </w:r>
            <w:proofErr w:type="spellStart"/>
            <w:r>
              <w:rPr>
                <w:sz w:val="24"/>
              </w:rPr>
              <w:t>прог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рамме</w:t>
            </w:r>
            <w:proofErr w:type="spellEnd"/>
            <w:r>
              <w:rPr>
                <w:sz w:val="24"/>
              </w:rPr>
              <w:t xml:space="preserve"> воспитания.</w:t>
            </w:r>
          </w:p>
          <w:p w:rsidR="00F96D4B" w:rsidRDefault="00513700">
            <w:pPr>
              <w:pStyle w:val="TableParagraph"/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завершению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говорении, соответствующего уровню А2/В1.</w:t>
            </w:r>
          </w:p>
          <w:p w:rsidR="00F96D4B" w:rsidRDefault="00513700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«Английский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F96D4B" w:rsidRDefault="00513700">
            <w:pPr>
              <w:pStyle w:val="TableParagraph"/>
              <w:numPr>
                <w:ilvl w:val="0"/>
                <w:numId w:val="12"/>
              </w:numPr>
              <w:tabs>
                <w:tab w:val="left" w:pos="1552"/>
                <w:tab w:val="left" w:pos="155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F96D4B" w:rsidRDefault="00513700">
            <w:pPr>
              <w:pStyle w:val="TableParagraph"/>
              <w:numPr>
                <w:ilvl w:val="0"/>
                <w:numId w:val="12"/>
              </w:numPr>
              <w:tabs>
                <w:tab w:val="left" w:pos="1552"/>
                <w:tab w:val="left" w:pos="155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 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 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F96D4B" w:rsidRDefault="00513700">
            <w:pPr>
              <w:pStyle w:val="TableParagraph"/>
              <w:numPr>
                <w:ilvl w:val="0"/>
                <w:numId w:val="12"/>
              </w:numPr>
              <w:tabs>
                <w:tab w:val="left" w:pos="1552"/>
                <w:tab w:val="left" w:pos="155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F96D4B" w:rsidRDefault="00513700">
            <w:pPr>
              <w:pStyle w:val="TableParagraph"/>
              <w:numPr>
                <w:ilvl w:val="0"/>
                <w:numId w:val="12"/>
              </w:numPr>
              <w:tabs>
                <w:tab w:val="left" w:pos="1552"/>
                <w:tab w:val="left" w:pos="1553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F96D4B" w:rsidRDefault="00513700">
            <w:pPr>
              <w:pStyle w:val="TableParagraph"/>
              <w:numPr>
                <w:ilvl w:val="0"/>
                <w:numId w:val="12"/>
              </w:numPr>
              <w:tabs>
                <w:tab w:val="left" w:pos="1552"/>
                <w:tab w:val="left" w:pos="1553"/>
              </w:tabs>
              <w:spacing w:line="25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</w:tbl>
    <w:p w:rsidR="00F96D4B" w:rsidRDefault="00F96D4B">
      <w:pPr>
        <w:spacing w:line="259" w:lineRule="exact"/>
        <w:rPr>
          <w:sz w:val="24"/>
        </w:rPr>
        <w:sectPr w:rsidR="00F96D4B">
          <w:pgSz w:w="16850" w:h="11920" w:orient="landscape"/>
          <w:pgMar w:top="820" w:right="108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882"/>
      </w:tblGrid>
      <w:tr w:rsidR="00F96D4B">
        <w:trPr>
          <w:trHeight w:val="1380"/>
        </w:trPr>
        <w:tc>
          <w:tcPr>
            <w:tcW w:w="2552" w:type="dxa"/>
          </w:tcPr>
          <w:p w:rsidR="00F96D4B" w:rsidRDefault="00F96D4B">
            <w:pPr>
              <w:pStyle w:val="TableParagraph"/>
              <w:rPr>
                <w:sz w:val="24"/>
              </w:rPr>
            </w:pPr>
          </w:p>
        </w:tc>
        <w:tc>
          <w:tcPr>
            <w:tcW w:w="11882" w:type="dxa"/>
          </w:tcPr>
          <w:p w:rsidR="00F96D4B" w:rsidRDefault="00F96D4B">
            <w:pPr>
              <w:pStyle w:val="TableParagraph"/>
              <w:rPr>
                <w:sz w:val="24"/>
              </w:rPr>
            </w:pPr>
          </w:p>
        </w:tc>
      </w:tr>
      <w:tr w:rsidR="00F96D4B">
        <w:trPr>
          <w:trHeight w:val="266"/>
        </w:trPr>
        <w:tc>
          <w:tcPr>
            <w:tcW w:w="2552" w:type="dxa"/>
            <w:tcBorders>
              <w:bottom w:val="nil"/>
            </w:tcBorders>
          </w:tcPr>
          <w:p w:rsidR="00F96D4B" w:rsidRDefault="00F96D4B">
            <w:pPr>
              <w:pStyle w:val="TableParagraph"/>
              <w:rPr>
                <w:sz w:val="18"/>
              </w:rPr>
            </w:pPr>
          </w:p>
        </w:tc>
        <w:tc>
          <w:tcPr>
            <w:tcW w:w="11882" w:type="dxa"/>
            <w:tcBorders>
              <w:bottom w:val="nil"/>
            </w:tcBorders>
          </w:tcPr>
          <w:p w:rsidR="00F96D4B" w:rsidRDefault="00513700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F96D4B">
        <w:trPr>
          <w:trHeight w:val="277"/>
        </w:trPr>
        <w:tc>
          <w:tcPr>
            <w:tcW w:w="2552" w:type="dxa"/>
            <w:tcBorders>
              <w:top w:val="nil"/>
              <w:bottom w:val="nil"/>
            </w:tcBorders>
          </w:tcPr>
          <w:p w:rsidR="00F96D4B" w:rsidRDefault="00F96D4B">
            <w:pPr>
              <w:pStyle w:val="TableParagraph"/>
              <w:rPr>
                <w:sz w:val="20"/>
              </w:rPr>
            </w:pPr>
          </w:p>
        </w:tc>
        <w:tc>
          <w:tcPr>
            <w:tcW w:w="11882" w:type="dxa"/>
            <w:tcBorders>
              <w:top w:val="nil"/>
              <w:bottom w:val="nil"/>
            </w:tcBorders>
          </w:tcPr>
          <w:p w:rsidR="00F96D4B" w:rsidRDefault="00513700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составлена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F96D4B">
        <w:trPr>
          <w:trHeight w:val="276"/>
        </w:trPr>
        <w:tc>
          <w:tcPr>
            <w:tcW w:w="2552" w:type="dxa"/>
            <w:tcBorders>
              <w:top w:val="nil"/>
              <w:bottom w:val="nil"/>
            </w:tcBorders>
          </w:tcPr>
          <w:p w:rsidR="00F96D4B" w:rsidRDefault="00F96D4B">
            <w:pPr>
              <w:pStyle w:val="TableParagraph"/>
              <w:rPr>
                <w:sz w:val="20"/>
              </w:rPr>
            </w:pPr>
          </w:p>
        </w:tc>
        <w:tc>
          <w:tcPr>
            <w:tcW w:w="11882" w:type="dxa"/>
            <w:tcBorders>
              <w:top w:val="nil"/>
              <w:bottom w:val="nil"/>
            </w:tcBorders>
          </w:tcPr>
          <w:p w:rsidR="00F96D4B" w:rsidRDefault="005137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F96D4B">
        <w:trPr>
          <w:trHeight w:val="275"/>
        </w:trPr>
        <w:tc>
          <w:tcPr>
            <w:tcW w:w="2552" w:type="dxa"/>
            <w:tcBorders>
              <w:top w:val="nil"/>
              <w:bottom w:val="nil"/>
            </w:tcBorders>
          </w:tcPr>
          <w:p w:rsidR="00F96D4B" w:rsidRDefault="00F96D4B">
            <w:pPr>
              <w:pStyle w:val="TableParagraph"/>
              <w:rPr>
                <w:sz w:val="20"/>
              </w:rPr>
            </w:pPr>
          </w:p>
        </w:tc>
        <w:tc>
          <w:tcPr>
            <w:tcW w:w="11882" w:type="dxa"/>
            <w:tcBorders>
              <w:top w:val="nil"/>
              <w:bottom w:val="nil"/>
            </w:tcBorders>
          </w:tcPr>
          <w:p w:rsidR="00F96D4B" w:rsidRDefault="00513700">
            <w:pPr>
              <w:pStyle w:val="TableParagraph"/>
              <w:tabs>
                <w:tab w:val="left" w:pos="1802"/>
                <w:tab w:val="left" w:pos="3652"/>
                <w:tab w:val="left" w:pos="3976"/>
                <w:tab w:val="left" w:pos="5513"/>
                <w:tab w:val="left" w:pos="6825"/>
                <w:tab w:val="left" w:pos="8213"/>
                <w:tab w:val="left" w:pos="8552"/>
                <w:tab w:val="left" w:pos="9759"/>
              </w:tabs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  <w:t>представленной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федеральной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подлежит</w:t>
            </w:r>
            <w:r>
              <w:rPr>
                <w:sz w:val="24"/>
              </w:rPr>
              <w:tab/>
              <w:t>непосредственному</w:t>
            </w:r>
          </w:p>
        </w:tc>
      </w:tr>
      <w:tr w:rsidR="00F96D4B">
        <w:trPr>
          <w:trHeight w:val="274"/>
        </w:trPr>
        <w:tc>
          <w:tcPr>
            <w:tcW w:w="2552" w:type="dxa"/>
            <w:tcBorders>
              <w:top w:val="nil"/>
              <w:bottom w:val="nil"/>
            </w:tcBorders>
          </w:tcPr>
          <w:p w:rsidR="00F96D4B" w:rsidRDefault="00F96D4B">
            <w:pPr>
              <w:pStyle w:val="TableParagraph"/>
              <w:rPr>
                <w:sz w:val="20"/>
              </w:rPr>
            </w:pPr>
          </w:p>
        </w:tc>
        <w:tc>
          <w:tcPr>
            <w:tcW w:w="11882" w:type="dxa"/>
            <w:tcBorders>
              <w:top w:val="nil"/>
              <w:bottom w:val="nil"/>
            </w:tcBorders>
          </w:tcPr>
          <w:p w:rsidR="00F96D4B" w:rsidRDefault="00513700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F96D4B">
        <w:trPr>
          <w:trHeight w:val="275"/>
        </w:trPr>
        <w:tc>
          <w:tcPr>
            <w:tcW w:w="2552" w:type="dxa"/>
            <w:tcBorders>
              <w:top w:val="nil"/>
              <w:bottom w:val="nil"/>
            </w:tcBorders>
          </w:tcPr>
          <w:p w:rsidR="00F96D4B" w:rsidRDefault="00F96D4B">
            <w:pPr>
              <w:pStyle w:val="TableParagraph"/>
              <w:rPr>
                <w:sz w:val="20"/>
              </w:rPr>
            </w:pPr>
          </w:p>
        </w:tc>
        <w:tc>
          <w:tcPr>
            <w:tcW w:w="11882" w:type="dxa"/>
            <w:tcBorders>
              <w:top w:val="nil"/>
              <w:bottom w:val="nil"/>
            </w:tcBorders>
          </w:tcPr>
          <w:p w:rsidR="00F96D4B" w:rsidRDefault="005137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F96D4B">
        <w:trPr>
          <w:trHeight w:val="274"/>
        </w:trPr>
        <w:tc>
          <w:tcPr>
            <w:tcW w:w="2552" w:type="dxa"/>
            <w:tcBorders>
              <w:top w:val="nil"/>
              <w:bottom w:val="nil"/>
            </w:tcBorders>
          </w:tcPr>
          <w:p w:rsidR="00F96D4B" w:rsidRDefault="00F96D4B">
            <w:pPr>
              <w:pStyle w:val="TableParagraph"/>
              <w:rPr>
                <w:sz w:val="20"/>
              </w:rPr>
            </w:pPr>
          </w:p>
        </w:tc>
        <w:tc>
          <w:tcPr>
            <w:tcW w:w="11882" w:type="dxa"/>
            <w:tcBorders>
              <w:top w:val="nil"/>
              <w:bottom w:val="nil"/>
            </w:tcBorders>
          </w:tcPr>
          <w:p w:rsidR="00F96D4B" w:rsidRDefault="00513700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ориентированных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 w:rsidR="00F96D4B">
        <w:trPr>
          <w:trHeight w:val="274"/>
        </w:trPr>
        <w:tc>
          <w:tcPr>
            <w:tcW w:w="2552" w:type="dxa"/>
            <w:tcBorders>
              <w:top w:val="nil"/>
              <w:bottom w:val="nil"/>
            </w:tcBorders>
          </w:tcPr>
          <w:p w:rsidR="00F96D4B" w:rsidRDefault="00513700">
            <w:pPr>
              <w:pStyle w:val="TableParagraph"/>
              <w:spacing w:line="255" w:lineRule="exact"/>
              <w:ind w:left="220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882" w:type="dxa"/>
            <w:tcBorders>
              <w:top w:val="nil"/>
              <w:bottom w:val="nil"/>
            </w:tcBorders>
          </w:tcPr>
          <w:p w:rsidR="00F96D4B" w:rsidRDefault="00513700">
            <w:pPr>
              <w:pStyle w:val="TableParagraph"/>
              <w:tabs>
                <w:tab w:val="left" w:pos="10788"/>
              </w:tabs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закономерностях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динамике</w:t>
            </w:r>
          </w:p>
        </w:tc>
      </w:tr>
      <w:tr w:rsidR="00F96D4B">
        <w:trPr>
          <w:trHeight w:val="276"/>
        </w:trPr>
        <w:tc>
          <w:tcPr>
            <w:tcW w:w="2552" w:type="dxa"/>
            <w:tcBorders>
              <w:top w:val="nil"/>
              <w:bottom w:val="nil"/>
            </w:tcBorders>
          </w:tcPr>
          <w:p w:rsidR="00F96D4B" w:rsidRDefault="00513700">
            <w:pPr>
              <w:pStyle w:val="TableParagraph"/>
              <w:spacing w:line="256" w:lineRule="exact"/>
              <w:ind w:left="223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882" w:type="dxa"/>
            <w:tcBorders>
              <w:top w:val="nil"/>
              <w:bottom w:val="nil"/>
            </w:tcBorders>
          </w:tcPr>
          <w:p w:rsidR="00F96D4B" w:rsidRDefault="005137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F96D4B">
        <w:trPr>
          <w:trHeight w:val="275"/>
        </w:trPr>
        <w:tc>
          <w:tcPr>
            <w:tcW w:w="2552" w:type="dxa"/>
            <w:tcBorders>
              <w:top w:val="nil"/>
              <w:bottom w:val="nil"/>
            </w:tcBorders>
          </w:tcPr>
          <w:p w:rsidR="00F96D4B" w:rsidRDefault="00F96D4B">
            <w:pPr>
              <w:pStyle w:val="TableParagraph"/>
              <w:rPr>
                <w:sz w:val="20"/>
              </w:rPr>
            </w:pPr>
          </w:p>
        </w:tc>
        <w:tc>
          <w:tcPr>
            <w:tcW w:w="11882" w:type="dxa"/>
            <w:tcBorders>
              <w:top w:val="nil"/>
              <w:bottom w:val="nil"/>
            </w:tcBorders>
          </w:tcPr>
          <w:p w:rsidR="00F96D4B" w:rsidRDefault="005137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</w:tr>
      <w:tr w:rsidR="00F96D4B">
        <w:trPr>
          <w:trHeight w:val="275"/>
        </w:trPr>
        <w:tc>
          <w:tcPr>
            <w:tcW w:w="2552" w:type="dxa"/>
            <w:tcBorders>
              <w:top w:val="nil"/>
              <w:bottom w:val="nil"/>
            </w:tcBorders>
          </w:tcPr>
          <w:p w:rsidR="00F96D4B" w:rsidRDefault="00F96D4B">
            <w:pPr>
              <w:pStyle w:val="TableParagraph"/>
              <w:rPr>
                <w:sz w:val="20"/>
              </w:rPr>
            </w:pPr>
          </w:p>
        </w:tc>
        <w:tc>
          <w:tcPr>
            <w:tcW w:w="11882" w:type="dxa"/>
            <w:tcBorders>
              <w:top w:val="nil"/>
              <w:bottom w:val="nil"/>
            </w:tcBorders>
          </w:tcPr>
          <w:p w:rsidR="00F96D4B" w:rsidRDefault="00513700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F96D4B">
        <w:trPr>
          <w:trHeight w:val="275"/>
        </w:trPr>
        <w:tc>
          <w:tcPr>
            <w:tcW w:w="2552" w:type="dxa"/>
            <w:tcBorders>
              <w:top w:val="nil"/>
              <w:bottom w:val="nil"/>
            </w:tcBorders>
          </w:tcPr>
          <w:p w:rsidR="00F96D4B" w:rsidRDefault="00F96D4B">
            <w:pPr>
              <w:pStyle w:val="TableParagraph"/>
              <w:rPr>
                <w:sz w:val="20"/>
              </w:rPr>
            </w:pPr>
          </w:p>
        </w:tc>
        <w:tc>
          <w:tcPr>
            <w:tcW w:w="11882" w:type="dxa"/>
            <w:tcBorders>
              <w:top w:val="nil"/>
              <w:bottom w:val="nil"/>
            </w:tcBorders>
          </w:tcPr>
          <w:p w:rsidR="00F96D4B" w:rsidRDefault="00513700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F96D4B">
        <w:trPr>
          <w:trHeight w:val="275"/>
        </w:trPr>
        <w:tc>
          <w:tcPr>
            <w:tcW w:w="2552" w:type="dxa"/>
            <w:tcBorders>
              <w:top w:val="nil"/>
              <w:bottom w:val="nil"/>
            </w:tcBorders>
          </w:tcPr>
          <w:p w:rsidR="00F96D4B" w:rsidRDefault="00F96D4B">
            <w:pPr>
              <w:pStyle w:val="TableParagraph"/>
              <w:rPr>
                <w:sz w:val="20"/>
              </w:rPr>
            </w:pPr>
          </w:p>
        </w:tc>
        <w:tc>
          <w:tcPr>
            <w:tcW w:w="11882" w:type="dxa"/>
            <w:tcBorders>
              <w:top w:val="nil"/>
              <w:bottom w:val="nil"/>
            </w:tcBorders>
          </w:tcPr>
          <w:p w:rsidR="00F96D4B" w:rsidRDefault="005137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базовым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звеном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непрерывного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основой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F96D4B">
        <w:trPr>
          <w:trHeight w:val="276"/>
        </w:trPr>
        <w:tc>
          <w:tcPr>
            <w:tcW w:w="2552" w:type="dxa"/>
            <w:tcBorders>
              <w:top w:val="nil"/>
              <w:bottom w:val="nil"/>
            </w:tcBorders>
          </w:tcPr>
          <w:p w:rsidR="00F96D4B" w:rsidRDefault="00F96D4B">
            <w:pPr>
              <w:pStyle w:val="TableParagraph"/>
              <w:rPr>
                <w:sz w:val="20"/>
              </w:rPr>
            </w:pPr>
          </w:p>
        </w:tc>
        <w:tc>
          <w:tcPr>
            <w:tcW w:w="11882" w:type="dxa"/>
            <w:tcBorders>
              <w:top w:val="nil"/>
              <w:bottom w:val="nil"/>
            </w:tcBorders>
          </w:tcPr>
          <w:p w:rsidR="00F96D4B" w:rsidRDefault="005137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</w:tc>
      </w:tr>
      <w:tr w:rsidR="00F96D4B">
        <w:trPr>
          <w:trHeight w:val="272"/>
        </w:trPr>
        <w:tc>
          <w:tcPr>
            <w:tcW w:w="2552" w:type="dxa"/>
            <w:tcBorders>
              <w:top w:val="nil"/>
              <w:bottom w:val="nil"/>
            </w:tcBorders>
          </w:tcPr>
          <w:p w:rsidR="00F96D4B" w:rsidRDefault="00F96D4B">
            <w:pPr>
              <w:pStyle w:val="TableParagraph"/>
              <w:rPr>
                <w:sz w:val="20"/>
              </w:rPr>
            </w:pPr>
          </w:p>
        </w:tc>
        <w:tc>
          <w:tcPr>
            <w:tcW w:w="11882" w:type="dxa"/>
            <w:tcBorders>
              <w:top w:val="nil"/>
              <w:bottom w:val="nil"/>
            </w:tcBorders>
          </w:tcPr>
          <w:p w:rsidR="00F96D4B" w:rsidRDefault="00513700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 часа: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 в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F96D4B">
        <w:trPr>
          <w:trHeight w:val="287"/>
        </w:trPr>
        <w:tc>
          <w:tcPr>
            <w:tcW w:w="2552" w:type="dxa"/>
            <w:tcBorders>
              <w:top w:val="nil"/>
            </w:tcBorders>
          </w:tcPr>
          <w:p w:rsidR="00F96D4B" w:rsidRDefault="00F96D4B">
            <w:pPr>
              <w:pStyle w:val="TableParagraph"/>
              <w:rPr>
                <w:sz w:val="20"/>
              </w:rPr>
            </w:pPr>
          </w:p>
        </w:tc>
        <w:tc>
          <w:tcPr>
            <w:tcW w:w="11882" w:type="dxa"/>
            <w:tcBorders>
              <w:top w:val="nil"/>
            </w:tcBorders>
          </w:tcPr>
          <w:p w:rsidR="00F96D4B" w:rsidRDefault="00513700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часа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</w:tc>
      </w:tr>
      <w:tr w:rsidR="00F96D4B">
        <w:trPr>
          <w:trHeight w:val="261"/>
        </w:trPr>
        <w:tc>
          <w:tcPr>
            <w:tcW w:w="2552" w:type="dxa"/>
            <w:vMerge w:val="restart"/>
          </w:tcPr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spacing w:before="7"/>
              <w:rPr>
                <w:b/>
                <w:sz w:val="27"/>
              </w:rPr>
            </w:pPr>
          </w:p>
          <w:p w:rsidR="00F96D4B" w:rsidRDefault="00513700">
            <w:pPr>
              <w:pStyle w:val="TableParagraph"/>
              <w:spacing w:line="242" w:lineRule="auto"/>
              <w:ind w:left="566" w:right="54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  <w:p w:rsidR="00F96D4B" w:rsidRDefault="00513700">
            <w:pPr>
              <w:pStyle w:val="TableParagraph"/>
              <w:ind w:left="227" w:right="20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2" w:type="dxa"/>
            <w:tcBorders>
              <w:bottom w:val="nil"/>
            </w:tcBorders>
          </w:tcPr>
          <w:p w:rsidR="00F96D4B" w:rsidRDefault="00513700">
            <w:pPr>
              <w:pStyle w:val="TableParagraph"/>
              <w:spacing w:line="242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F96D4B">
        <w:trPr>
          <w:trHeight w:val="267"/>
        </w:trPr>
        <w:tc>
          <w:tcPr>
            <w:tcW w:w="2552" w:type="dxa"/>
            <w:vMerge/>
            <w:tcBorders>
              <w:top w:val="nil"/>
            </w:tcBorders>
          </w:tcPr>
          <w:p w:rsidR="00F96D4B" w:rsidRDefault="00F96D4B">
            <w:pPr>
              <w:rPr>
                <w:sz w:val="2"/>
                <w:szCs w:val="2"/>
              </w:rPr>
            </w:pPr>
          </w:p>
        </w:tc>
        <w:tc>
          <w:tcPr>
            <w:tcW w:w="11882" w:type="dxa"/>
            <w:tcBorders>
              <w:top w:val="nil"/>
              <w:bottom w:val="nil"/>
            </w:tcBorders>
          </w:tcPr>
          <w:p w:rsidR="00F96D4B" w:rsidRDefault="00513700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основе требований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F96D4B">
        <w:trPr>
          <w:trHeight w:val="266"/>
        </w:trPr>
        <w:tc>
          <w:tcPr>
            <w:tcW w:w="2552" w:type="dxa"/>
            <w:vMerge/>
            <w:tcBorders>
              <w:top w:val="nil"/>
            </w:tcBorders>
          </w:tcPr>
          <w:p w:rsidR="00F96D4B" w:rsidRDefault="00F96D4B">
            <w:pPr>
              <w:rPr>
                <w:sz w:val="2"/>
                <w:szCs w:val="2"/>
              </w:rPr>
            </w:pPr>
          </w:p>
        </w:tc>
        <w:tc>
          <w:tcPr>
            <w:tcW w:w="11882" w:type="dxa"/>
            <w:tcBorders>
              <w:top w:val="nil"/>
              <w:bottom w:val="nil"/>
            </w:tcBorders>
          </w:tcPr>
          <w:p w:rsidR="00F96D4B" w:rsidRDefault="00513700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Концепции преподавания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F96D4B">
        <w:trPr>
          <w:trHeight w:val="265"/>
        </w:trPr>
        <w:tc>
          <w:tcPr>
            <w:tcW w:w="2552" w:type="dxa"/>
            <w:vMerge/>
            <w:tcBorders>
              <w:top w:val="nil"/>
            </w:tcBorders>
          </w:tcPr>
          <w:p w:rsidR="00F96D4B" w:rsidRDefault="00F96D4B">
            <w:pPr>
              <w:rPr>
                <w:sz w:val="2"/>
                <w:szCs w:val="2"/>
              </w:rPr>
            </w:pPr>
          </w:p>
        </w:tc>
        <w:tc>
          <w:tcPr>
            <w:tcW w:w="11882" w:type="dxa"/>
            <w:tcBorders>
              <w:top w:val="nil"/>
              <w:bottom w:val="nil"/>
            </w:tcBorders>
          </w:tcPr>
          <w:p w:rsidR="00F96D4B" w:rsidRDefault="00513700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  <w:tr w:rsidR="00F96D4B">
        <w:trPr>
          <w:trHeight w:val="273"/>
        </w:trPr>
        <w:tc>
          <w:tcPr>
            <w:tcW w:w="2552" w:type="dxa"/>
            <w:vMerge/>
            <w:tcBorders>
              <w:top w:val="nil"/>
            </w:tcBorders>
          </w:tcPr>
          <w:p w:rsidR="00F96D4B" w:rsidRDefault="00F96D4B">
            <w:pPr>
              <w:rPr>
                <w:sz w:val="2"/>
                <w:szCs w:val="2"/>
              </w:rPr>
            </w:pPr>
          </w:p>
        </w:tc>
        <w:tc>
          <w:tcPr>
            <w:tcW w:w="11882" w:type="dxa"/>
            <w:tcBorders>
              <w:top w:val="nil"/>
              <w:bottom w:val="nil"/>
            </w:tcBorders>
          </w:tcPr>
          <w:p w:rsidR="00F96D4B" w:rsidRDefault="00513700">
            <w:pPr>
              <w:pStyle w:val="TableParagraph"/>
              <w:tabs>
                <w:tab w:val="left" w:pos="1312"/>
                <w:tab w:val="left" w:pos="2061"/>
                <w:tab w:val="left" w:pos="3463"/>
                <w:tab w:val="left" w:pos="3921"/>
                <w:tab w:val="left" w:pos="5426"/>
                <w:tab w:val="left" w:pos="7152"/>
                <w:tab w:val="left" w:pos="8271"/>
                <w:tab w:val="left" w:pos="9207"/>
                <w:tab w:val="left" w:pos="10402"/>
              </w:tabs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ОБЖ</w:t>
            </w:r>
            <w:r>
              <w:rPr>
                <w:sz w:val="24"/>
              </w:rPr>
              <w:tab/>
              <w:t>направлено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базового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безопасности</w:t>
            </w:r>
          </w:p>
        </w:tc>
      </w:tr>
      <w:tr w:rsidR="00F96D4B">
        <w:trPr>
          <w:trHeight w:val="1370"/>
        </w:trPr>
        <w:tc>
          <w:tcPr>
            <w:tcW w:w="2552" w:type="dxa"/>
            <w:vMerge/>
            <w:tcBorders>
              <w:top w:val="nil"/>
            </w:tcBorders>
          </w:tcPr>
          <w:p w:rsidR="00F96D4B" w:rsidRDefault="00F96D4B">
            <w:pPr>
              <w:rPr>
                <w:sz w:val="2"/>
                <w:szCs w:val="2"/>
              </w:rPr>
            </w:pPr>
          </w:p>
        </w:tc>
        <w:tc>
          <w:tcPr>
            <w:tcW w:w="11882" w:type="dxa"/>
            <w:tcBorders>
              <w:top w:val="nil"/>
              <w:bottom w:val="nil"/>
            </w:tcBorders>
          </w:tcPr>
          <w:p w:rsidR="00F96D4B" w:rsidRDefault="00513700">
            <w:pPr>
              <w:pStyle w:val="TableParagraph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нейтрализовывать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 в чрезвычайных ситуациях.</w:t>
            </w:r>
          </w:p>
          <w:p w:rsidR="00F96D4B" w:rsidRDefault="00513700">
            <w:pPr>
              <w:pStyle w:val="TableParagraph"/>
              <w:spacing w:line="270" w:lineRule="atLeast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линиями),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</w:tr>
      <w:tr w:rsidR="00F96D4B">
        <w:trPr>
          <w:trHeight w:val="247"/>
        </w:trPr>
        <w:tc>
          <w:tcPr>
            <w:tcW w:w="2552" w:type="dxa"/>
            <w:vMerge/>
            <w:tcBorders>
              <w:top w:val="nil"/>
            </w:tcBorders>
          </w:tcPr>
          <w:p w:rsidR="00F96D4B" w:rsidRDefault="00F96D4B">
            <w:pPr>
              <w:rPr>
                <w:sz w:val="2"/>
                <w:szCs w:val="2"/>
              </w:rPr>
            </w:pPr>
          </w:p>
        </w:tc>
        <w:tc>
          <w:tcPr>
            <w:tcW w:w="11882" w:type="dxa"/>
            <w:tcBorders>
              <w:top w:val="nil"/>
              <w:bottom w:val="nil"/>
            </w:tcBorders>
          </w:tcPr>
          <w:p w:rsidR="00F96D4B" w:rsidRDefault="00513700">
            <w:pPr>
              <w:pStyle w:val="TableParagraph"/>
              <w:spacing w:line="22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 w:rsidR="00F96D4B">
        <w:trPr>
          <w:trHeight w:val="265"/>
        </w:trPr>
        <w:tc>
          <w:tcPr>
            <w:tcW w:w="2552" w:type="dxa"/>
            <w:vMerge/>
            <w:tcBorders>
              <w:top w:val="nil"/>
            </w:tcBorders>
          </w:tcPr>
          <w:p w:rsidR="00F96D4B" w:rsidRDefault="00F96D4B">
            <w:pPr>
              <w:rPr>
                <w:sz w:val="2"/>
                <w:szCs w:val="2"/>
              </w:rPr>
            </w:pPr>
          </w:p>
        </w:tc>
        <w:tc>
          <w:tcPr>
            <w:tcW w:w="11882" w:type="dxa"/>
            <w:tcBorders>
              <w:top w:val="nil"/>
              <w:bottom w:val="nil"/>
            </w:tcBorders>
          </w:tcPr>
          <w:p w:rsidR="00F96D4B" w:rsidRDefault="00513700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обществе»;</w:t>
            </w:r>
          </w:p>
        </w:tc>
      </w:tr>
      <w:tr w:rsidR="00F96D4B">
        <w:trPr>
          <w:trHeight w:val="264"/>
        </w:trPr>
        <w:tc>
          <w:tcPr>
            <w:tcW w:w="2552" w:type="dxa"/>
            <w:vMerge/>
            <w:tcBorders>
              <w:top w:val="nil"/>
            </w:tcBorders>
          </w:tcPr>
          <w:p w:rsidR="00F96D4B" w:rsidRDefault="00F96D4B">
            <w:pPr>
              <w:rPr>
                <w:sz w:val="2"/>
                <w:szCs w:val="2"/>
              </w:rPr>
            </w:pPr>
          </w:p>
        </w:tc>
        <w:tc>
          <w:tcPr>
            <w:tcW w:w="11882" w:type="dxa"/>
            <w:tcBorders>
              <w:top w:val="nil"/>
              <w:bottom w:val="nil"/>
            </w:tcBorders>
          </w:tcPr>
          <w:p w:rsidR="00F96D4B" w:rsidRDefault="00513700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модуль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быту»;</w:t>
            </w:r>
          </w:p>
        </w:tc>
      </w:tr>
      <w:tr w:rsidR="00F96D4B">
        <w:trPr>
          <w:trHeight w:val="263"/>
        </w:trPr>
        <w:tc>
          <w:tcPr>
            <w:tcW w:w="2552" w:type="dxa"/>
            <w:vMerge/>
            <w:tcBorders>
              <w:top w:val="nil"/>
            </w:tcBorders>
          </w:tcPr>
          <w:p w:rsidR="00F96D4B" w:rsidRDefault="00F96D4B">
            <w:pPr>
              <w:rPr>
                <w:sz w:val="2"/>
                <w:szCs w:val="2"/>
              </w:rPr>
            </w:pPr>
          </w:p>
        </w:tc>
        <w:tc>
          <w:tcPr>
            <w:tcW w:w="11882" w:type="dxa"/>
            <w:tcBorders>
              <w:top w:val="nil"/>
              <w:bottom w:val="nil"/>
            </w:tcBorders>
          </w:tcPr>
          <w:p w:rsidR="00F96D4B" w:rsidRDefault="00513700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модуль 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транспорте»;</w:t>
            </w:r>
          </w:p>
        </w:tc>
      </w:tr>
      <w:tr w:rsidR="00F96D4B">
        <w:trPr>
          <w:trHeight w:val="280"/>
        </w:trPr>
        <w:tc>
          <w:tcPr>
            <w:tcW w:w="2552" w:type="dxa"/>
            <w:vMerge/>
            <w:tcBorders>
              <w:top w:val="nil"/>
            </w:tcBorders>
          </w:tcPr>
          <w:p w:rsidR="00F96D4B" w:rsidRDefault="00F96D4B">
            <w:pPr>
              <w:rPr>
                <w:sz w:val="2"/>
                <w:szCs w:val="2"/>
              </w:rPr>
            </w:pPr>
          </w:p>
        </w:tc>
        <w:tc>
          <w:tcPr>
            <w:tcW w:w="11882" w:type="dxa"/>
            <w:tcBorders>
              <w:top w:val="nil"/>
            </w:tcBorders>
          </w:tcPr>
          <w:p w:rsidR="00F96D4B" w:rsidRDefault="00513700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местах»;</w:t>
            </w:r>
          </w:p>
        </w:tc>
      </w:tr>
    </w:tbl>
    <w:p w:rsidR="00F96D4B" w:rsidRDefault="00F96D4B">
      <w:pPr>
        <w:spacing w:line="261" w:lineRule="exact"/>
        <w:rPr>
          <w:sz w:val="24"/>
        </w:rPr>
        <w:sectPr w:rsidR="00F96D4B">
          <w:pgSz w:w="16850" w:h="11920" w:orient="landscape"/>
          <w:pgMar w:top="820" w:right="108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882"/>
      </w:tblGrid>
      <w:tr w:rsidR="00F96D4B">
        <w:trPr>
          <w:trHeight w:val="2698"/>
        </w:trPr>
        <w:tc>
          <w:tcPr>
            <w:tcW w:w="2552" w:type="dxa"/>
          </w:tcPr>
          <w:p w:rsidR="00F96D4B" w:rsidRDefault="00F96D4B">
            <w:pPr>
              <w:pStyle w:val="TableParagraph"/>
              <w:rPr>
                <w:sz w:val="24"/>
              </w:rPr>
            </w:pPr>
          </w:p>
        </w:tc>
        <w:tc>
          <w:tcPr>
            <w:tcW w:w="11882" w:type="dxa"/>
          </w:tcPr>
          <w:p w:rsidR="00F96D4B" w:rsidRDefault="00513700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природной среде»;</w:t>
            </w:r>
          </w:p>
          <w:p w:rsidR="00F96D4B" w:rsidRDefault="00513700">
            <w:pPr>
              <w:pStyle w:val="TableParagraph"/>
              <w:ind w:left="112" w:right="34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«Безопасность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социуме»;</w:t>
            </w:r>
          </w:p>
          <w:p w:rsidR="00F96D4B" w:rsidRDefault="00513700">
            <w:pPr>
              <w:pStyle w:val="TableParagraph"/>
              <w:ind w:left="112" w:right="4612"/>
              <w:rPr>
                <w:sz w:val="24"/>
              </w:rPr>
            </w:pPr>
            <w:r>
              <w:rPr>
                <w:sz w:val="24"/>
              </w:rPr>
              <w:t>модуль № 8 «Безопасность в информационном пространстве»;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террори</w:t>
            </w:r>
            <w:r>
              <w:rPr>
                <w:sz w:val="24"/>
              </w:rPr>
              <w:t>зму»;</w:t>
            </w:r>
          </w:p>
          <w:p w:rsidR="00F96D4B" w:rsidRDefault="00513700">
            <w:pPr>
              <w:pStyle w:val="TableParagraph"/>
              <w:ind w:left="112" w:right="8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«Взаимодействие личности,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обеспечении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F96D4B" w:rsidRDefault="00513700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8—9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(всего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  <w:p w:rsidR="00F96D4B" w:rsidRDefault="00513700">
            <w:pPr>
              <w:pStyle w:val="TableParagraph"/>
              <w:spacing w:line="256" w:lineRule="exact"/>
              <w:ind w:left="112" w:right="81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1 часу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</w:tbl>
    <w:p w:rsidR="00F96D4B" w:rsidRDefault="00F96D4B">
      <w:pPr>
        <w:spacing w:line="256" w:lineRule="exact"/>
        <w:rPr>
          <w:sz w:val="24"/>
        </w:rPr>
        <w:sectPr w:rsidR="00F96D4B">
          <w:pgSz w:w="16850" w:h="11920" w:orient="landscape"/>
          <w:pgMar w:top="820" w:right="108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882"/>
      </w:tblGrid>
      <w:tr w:rsidR="00F96D4B">
        <w:trPr>
          <w:trHeight w:val="4140"/>
        </w:trPr>
        <w:tc>
          <w:tcPr>
            <w:tcW w:w="2552" w:type="dxa"/>
          </w:tcPr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spacing w:before="11"/>
              <w:rPr>
                <w:b/>
                <w:sz w:val="37"/>
              </w:rPr>
            </w:pPr>
          </w:p>
          <w:p w:rsidR="00F96D4B" w:rsidRDefault="00513700">
            <w:pPr>
              <w:pStyle w:val="TableParagraph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82" w:type="dxa"/>
          </w:tcPr>
          <w:p w:rsidR="00F96D4B" w:rsidRDefault="00513700">
            <w:pPr>
              <w:pStyle w:val="TableParagraph"/>
              <w:ind w:left="112" w:right="8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основного общего образования с учётом и современных 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предъявляемых к математическому образованию, и традиций российского образования,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 овладение ключевыми компетенциями, сос</w:t>
            </w:r>
            <w:r>
              <w:rPr>
                <w:sz w:val="24"/>
              </w:rPr>
              <w:t>тавляющими основу для непрерывного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 а также целостность общекультурного, личностного и познавательного развития обучающихся.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учтены идеи и положения Концепции развития математического образования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F96D4B" w:rsidRDefault="00513700">
            <w:pPr>
              <w:pStyle w:val="TableParagraph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«Функции»,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свойства», «Измерение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величин»),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:rsidR="00F96D4B" w:rsidRDefault="00513700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предме</w:t>
            </w:r>
            <w:r>
              <w:rPr>
                <w:sz w:val="24"/>
              </w:rPr>
              <w:t>т</w:t>
            </w:r>
          </w:p>
          <w:p w:rsidR="00F96D4B" w:rsidRDefault="00513700">
            <w:pPr>
              <w:pStyle w:val="TableParagraph"/>
              <w:spacing w:line="270" w:lineRule="atLeast"/>
              <w:ind w:left="112" w:right="8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«Математика»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традиционно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изучается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рамках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7—9 классах — курсов «Алгебра» (включая элементы статистики и теории вероятностей) и «Геометрия».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</w:tc>
      </w:tr>
    </w:tbl>
    <w:p w:rsidR="00F96D4B" w:rsidRDefault="00F96D4B">
      <w:pPr>
        <w:spacing w:line="270" w:lineRule="atLeast"/>
        <w:jc w:val="both"/>
        <w:rPr>
          <w:sz w:val="24"/>
        </w:rPr>
        <w:sectPr w:rsidR="00F96D4B">
          <w:pgSz w:w="16850" w:h="11920" w:orient="landscape"/>
          <w:pgMar w:top="820" w:right="108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882"/>
      </w:tblGrid>
      <w:tr w:rsidR="00F96D4B">
        <w:trPr>
          <w:trHeight w:val="552"/>
        </w:trPr>
        <w:tc>
          <w:tcPr>
            <w:tcW w:w="2552" w:type="dxa"/>
          </w:tcPr>
          <w:p w:rsidR="00F96D4B" w:rsidRDefault="00F96D4B">
            <w:pPr>
              <w:pStyle w:val="TableParagraph"/>
              <w:rPr>
                <w:sz w:val="24"/>
              </w:rPr>
            </w:pPr>
          </w:p>
        </w:tc>
        <w:tc>
          <w:tcPr>
            <w:tcW w:w="11882" w:type="dxa"/>
          </w:tcPr>
          <w:p w:rsidR="00F96D4B" w:rsidRDefault="00513700">
            <w:pPr>
              <w:pStyle w:val="TableParagraph"/>
              <w:spacing w:line="276" w:lineRule="exact"/>
              <w:ind w:left="112" w:right="126"/>
              <w:rPr>
                <w:sz w:val="24"/>
              </w:rPr>
            </w:pPr>
            <w:r>
              <w:rPr>
                <w:sz w:val="24"/>
              </w:rPr>
              <w:t>На изучение математики в 5—6 классах отводится 5 учебных часов в неделю в течение каждого года обучения,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 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 952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F96D4B">
        <w:trPr>
          <w:trHeight w:val="3316"/>
        </w:trPr>
        <w:tc>
          <w:tcPr>
            <w:tcW w:w="2552" w:type="dxa"/>
          </w:tcPr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spacing w:before="2"/>
              <w:rPr>
                <w:b/>
                <w:sz w:val="28"/>
              </w:rPr>
            </w:pPr>
          </w:p>
          <w:p w:rsidR="00F96D4B" w:rsidRDefault="00513700">
            <w:pPr>
              <w:pStyle w:val="TableParagraph"/>
              <w:ind w:left="22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882" w:type="dxa"/>
          </w:tcPr>
          <w:p w:rsidR="00F96D4B" w:rsidRDefault="00513700">
            <w:pPr>
              <w:pStyle w:val="TableParagraph"/>
              <w:ind w:left="112" w:right="8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F96D4B" w:rsidRDefault="00513700">
            <w:pPr>
              <w:pStyle w:val="TableParagraph"/>
              <w:spacing w:before="1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 учебного предмета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 четырёх тематических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</w:p>
          <w:p w:rsidR="00F96D4B" w:rsidRDefault="00513700">
            <w:pPr>
              <w:pStyle w:val="TableParagraph"/>
              <w:numPr>
                <w:ilvl w:val="0"/>
                <w:numId w:val="11"/>
              </w:numPr>
              <w:tabs>
                <w:tab w:val="left" w:pos="832"/>
                <w:tab w:val="left" w:pos="833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:rsidR="00F96D4B" w:rsidRDefault="00513700">
            <w:pPr>
              <w:pStyle w:val="TableParagraph"/>
              <w:numPr>
                <w:ilvl w:val="0"/>
                <w:numId w:val="11"/>
              </w:numPr>
              <w:tabs>
                <w:tab w:val="left" w:pos="832"/>
                <w:tab w:val="left" w:pos="83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:rsidR="00F96D4B" w:rsidRDefault="00513700">
            <w:pPr>
              <w:pStyle w:val="TableParagraph"/>
              <w:numPr>
                <w:ilvl w:val="0"/>
                <w:numId w:val="11"/>
              </w:numPr>
              <w:tabs>
                <w:tab w:val="left" w:pos="832"/>
                <w:tab w:val="left" w:pos="83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:rsidR="00F96D4B" w:rsidRDefault="00513700">
            <w:pPr>
              <w:pStyle w:val="TableParagraph"/>
              <w:numPr>
                <w:ilvl w:val="0"/>
                <w:numId w:val="11"/>
              </w:numPr>
              <w:tabs>
                <w:tab w:val="left" w:pos="832"/>
                <w:tab w:val="left" w:pos="833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:rsidR="00F96D4B" w:rsidRDefault="00513700">
            <w:pPr>
              <w:pStyle w:val="TableParagraph"/>
              <w:spacing w:line="270" w:lineRule="atLeast"/>
              <w:ind w:left="112" w:right="81"/>
              <w:rPr>
                <w:sz w:val="24"/>
              </w:rPr>
            </w:pPr>
            <w:r>
              <w:rPr>
                <w:sz w:val="24"/>
              </w:rPr>
              <w:t>Учебным планом на изучение информатики на базовом уровне отведено 102 учебных часа – по 1 часу в неделю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 соответственно.</w:t>
            </w:r>
          </w:p>
        </w:tc>
      </w:tr>
      <w:tr w:rsidR="00F96D4B">
        <w:trPr>
          <w:trHeight w:val="3036"/>
        </w:trPr>
        <w:tc>
          <w:tcPr>
            <w:tcW w:w="2552" w:type="dxa"/>
          </w:tcPr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513700">
            <w:pPr>
              <w:pStyle w:val="TableParagraph"/>
              <w:spacing w:before="183"/>
              <w:ind w:left="223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882" w:type="dxa"/>
          </w:tcPr>
          <w:p w:rsidR="00F96D4B" w:rsidRDefault="00513700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F96D4B" w:rsidRDefault="00513700">
            <w:pPr>
              <w:pStyle w:val="TableParagraph"/>
              <w:ind w:left="112" w:right="88"/>
              <w:jc w:val="both"/>
              <w:rPr>
                <w:sz w:val="24"/>
              </w:rPr>
            </w:pPr>
            <w:r>
              <w:rPr>
                <w:sz w:val="24"/>
              </w:rPr>
              <w:t>Программа направлена на фор</w:t>
            </w:r>
            <w:r>
              <w:rPr>
                <w:sz w:val="24"/>
              </w:rPr>
              <w:t>мирование естественно-научной грамотности учащихся и организацию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биологии на </w:t>
            </w:r>
            <w:proofErr w:type="spellStart"/>
            <w:r>
              <w:rPr>
                <w:sz w:val="24"/>
              </w:rPr>
              <w:t>деятельностной</w:t>
            </w:r>
            <w:proofErr w:type="spellEnd"/>
            <w:r>
              <w:rPr>
                <w:sz w:val="24"/>
              </w:rPr>
              <w:t xml:space="preserve"> основе. В программе учитываются возможности предмета в реализации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>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связей естественно-научных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F96D4B" w:rsidRDefault="00513700">
            <w:pPr>
              <w:pStyle w:val="TableParagraph"/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предусматривает 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238 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F96D4B" w:rsidRDefault="00513700">
            <w:pPr>
              <w:pStyle w:val="TableParagraph"/>
              <w:spacing w:line="257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расчёта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F96D4B">
        <w:trPr>
          <w:trHeight w:val="3038"/>
        </w:trPr>
        <w:tc>
          <w:tcPr>
            <w:tcW w:w="2552" w:type="dxa"/>
          </w:tcPr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513700">
            <w:pPr>
              <w:pStyle w:val="TableParagraph"/>
              <w:spacing w:before="183"/>
              <w:ind w:left="22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882" w:type="dxa"/>
          </w:tcPr>
          <w:p w:rsidR="00F96D4B" w:rsidRDefault="00513700">
            <w:pPr>
              <w:pStyle w:val="TableParagraph"/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физике на уровне основного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на базовом уровне основной образовательной программы,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</w:t>
            </w:r>
            <w:r>
              <w:rPr>
                <w:sz w:val="24"/>
              </w:rPr>
              <w:t>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F96D4B" w:rsidRDefault="00513700">
            <w:pPr>
              <w:pStyle w:val="TableParagraph"/>
              <w:spacing w:before="1"/>
              <w:ind w:left="112" w:right="85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деятельностной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</w:t>
            </w:r>
            <w:r>
              <w:rPr>
                <w:sz w:val="24"/>
              </w:rPr>
              <w:t>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F96D4B" w:rsidRDefault="00513700">
            <w:pPr>
              <w:pStyle w:val="TableParagraph"/>
              <w:spacing w:line="257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</w:p>
        </w:tc>
      </w:tr>
    </w:tbl>
    <w:p w:rsidR="00F96D4B" w:rsidRDefault="00F96D4B">
      <w:pPr>
        <w:spacing w:line="257" w:lineRule="exact"/>
        <w:jc w:val="both"/>
        <w:rPr>
          <w:sz w:val="24"/>
        </w:rPr>
        <w:sectPr w:rsidR="00F96D4B">
          <w:pgSz w:w="16850" w:h="11920" w:orient="landscape"/>
          <w:pgMar w:top="820" w:right="108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882"/>
      </w:tblGrid>
      <w:tr w:rsidR="00F96D4B">
        <w:trPr>
          <w:trHeight w:val="3317"/>
        </w:trPr>
        <w:tc>
          <w:tcPr>
            <w:tcW w:w="2552" w:type="dxa"/>
          </w:tcPr>
          <w:p w:rsidR="00F96D4B" w:rsidRDefault="00F96D4B">
            <w:pPr>
              <w:pStyle w:val="TableParagraph"/>
              <w:rPr>
                <w:sz w:val="24"/>
              </w:rPr>
            </w:pPr>
          </w:p>
        </w:tc>
        <w:tc>
          <w:tcPr>
            <w:tcW w:w="11882" w:type="dxa"/>
          </w:tcPr>
          <w:p w:rsidR="00F96D4B" w:rsidRDefault="00513700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  <w:tab w:val="left" w:pos="833"/>
              </w:tabs>
              <w:ind w:right="736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способностей;</w:t>
            </w:r>
          </w:p>
          <w:p w:rsidR="00F96D4B" w:rsidRDefault="00513700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  <w:tab w:val="left" w:pos="833"/>
              </w:tabs>
              <w:spacing w:line="242" w:lineRule="auto"/>
              <w:ind w:right="14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 w:rsidR="00F96D4B" w:rsidRDefault="00513700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  <w:tab w:val="left" w:pos="833"/>
                <w:tab w:val="left" w:pos="2565"/>
                <w:tab w:val="left" w:pos="3739"/>
                <w:tab w:val="left" w:pos="5513"/>
                <w:tab w:val="left" w:pos="6084"/>
                <w:tab w:val="left" w:pos="7411"/>
                <w:tab w:val="left" w:pos="8585"/>
                <w:tab w:val="left" w:pos="9406"/>
                <w:tab w:val="left" w:pos="10565"/>
                <w:tab w:val="left" w:pos="1164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научного</w:t>
            </w:r>
            <w:r>
              <w:rPr>
                <w:sz w:val="24"/>
              </w:rPr>
              <w:tab/>
              <w:t>мировоззрения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материи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:rsidR="00F96D4B" w:rsidRDefault="00513700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  <w:tab w:val="left" w:pos="833"/>
              </w:tabs>
              <w:spacing w:line="242" w:lineRule="auto"/>
              <w:ind w:right="77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F96D4B" w:rsidRDefault="00513700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  <w:tab w:val="left" w:pos="833"/>
              </w:tabs>
              <w:ind w:right="645"/>
              <w:rPr>
                <w:sz w:val="24"/>
              </w:rPr>
            </w:pPr>
            <w:r>
              <w:rPr>
                <w:sz w:val="24"/>
              </w:rPr>
              <w:t>развитие представлений о возможных сферах будущей профессиональной деятельности, связанной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физикой, подготовка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:rsidR="00F96D4B" w:rsidRDefault="00513700">
            <w:pPr>
              <w:pStyle w:val="TableParagraph"/>
              <w:spacing w:line="270" w:lineRule="atLeast"/>
              <w:ind w:left="112" w:right="81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 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3 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 классе.</w:t>
            </w:r>
          </w:p>
        </w:tc>
      </w:tr>
      <w:tr w:rsidR="00F96D4B">
        <w:trPr>
          <w:trHeight w:val="2479"/>
        </w:trPr>
        <w:tc>
          <w:tcPr>
            <w:tcW w:w="2552" w:type="dxa"/>
          </w:tcPr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513700">
            <w:pPr>
              <w:pStyle w:val="TableParagraph"/>
              <w:spacing w:before="201"/>
              <w:ind w:left="907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882" w:type="dxa"/>
          </w:tcPr>
          <w:p w:rsidR="00F96D4B" w:rsidRDefault="00513700">
            <w:pPr>
              <w:pStyle w:val="TableParagraph"/>
              <w:tabs>
                <w:tab w:val="left" w:pos="1718"/>
                <w:tab w:val="left" w:pos="3700"/>
                <w:tab w:val="left" w:pos="5673"/>
                <w:tab w:val="left" w:pos="6905"/>
                <w:tab w:val="left" w:pos="8189"/>
                <w:tab w:val="left" w:pos="9166"/>
                <w:tab w:val="left" w:pos="10726"/>
                <w:tab w:val="left" w:pos="11058"/>
              </w:tabs>
              <w:spacing w:line="237" w:lineRule="auto"/>
              <w:ind w:left="112" w:right="8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z w:val="24"/>
              </w:rPr>
              <w:tab/>
              <w:t>государственном</w:t>
            </w:r>
            <w:r>
              <w:rPr>
                <w:sz w:val="24"/>
              </w:rPr>
              <w:tab/>
              <w:t>образовательном</w:t>
            </w:r>
            <w:r>
              <w:rPr>
                <w:sz w:val="24"/>
              </w:rPr>
              <w:tab/>
              <w:t>стандарте</w:t>
            </w:r>
            <w:r>
              <w:rPr>
                <w:sz w:val="24"/>
              </w:rPr>
              <w:tab/>
              <w:t>основного</w:t>
            </w:r>
            <w:r>
              <w:rPr>
                <w:sz w:val="24"/>
              </w:rPr>
              <w:tab/>
              <w:t>общего</w:t>
            </w:r>
            <w:r>
              <w:rPr>
                <w:sz w:val="24"/>
              </w:rPr>
              <w:tab/>
              <w:t>образования,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учё</w:t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кодификаторе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чётом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Коллегии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03.12.2019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ПК-4вн).</w:t>
            </w:r>
          </w:p>
        </w:tc>
      </w:tr>
      <w:tr w:rsidR="00F96D4B">
        <w:trPr>
          <w:trHeight w:val="4143"/>
        </w:trPr>
        <w:tc>
          <w:tcPr>
            <w:tcW w:w="2552" w:type="dxa"/>
          </w:tcPr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spacing w:before="2"/>
              <w:rPr>
                <w:b/>
                <w:sz w:val="38"/>
              </w:rPr>
            </w:pPr>
          </w:p>
          <w:p w:rsidR="00F96D4B" w:rsidRDefault="00513700">
            <w:pPr>
              <w:pStyle w:val="TableParagraph"/>
              <w:ind w:left="835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82" w:type="dxa"/>
          </w:tcPr>
          <w:p w:rsidR="00F96D4B" w:rsidRDefault="00513700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«Музыка» на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программы основного общего образования, пр</w:t>
            </w:r>
            <w:r>
              <w:rPr>
                <w:sz w:val="24"/>
              </w:rPr>
              <w:t>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учётом:</w:t>
            </w:r>
          </w:p>
          <w:p w:rsidR="00F96D4B" w:rsidRDefault="00513700">
            <w:pPr>
              <w:pStyle w:val="TableParagraph"/>
              <w:numPr>
                <w:ilvl w:val="0"/>
                <w:numId w:val="9"/>
              </w:numPr>
              <w:tabs>
                <w:tab w:val="left" w:pos="83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распределённых по модулям проверяемых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предмету «Музыка»;</w:t>
            </w:r>
          </w:p>
          <w:p w:rsidR="00F96D4B" w:rsidRDefault="00513700">
            <w:pPr>
              <w:pStyle w:val="TableParagraph"/>
              <w:numPr>
                <w:ilvl w:val="0"/>
                <w:numId w:val="9"/>
              </w:numPr>
              <w:tabs>
                <w:tab w:val="left" w:pos="833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F96D4B" w:rsidRDefault="00513700">
            <w:pPr>
              <w:pStyle w:val="TableParagraph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 решением 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в соответствии с ФГОС ООО 2021 г, УМК «Музыка» авторов Сергеевой Г. 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Критской Е. Д. (</w:t>
            </w:r>
            <w:r>
              <w:rPr>
                <w:i/>
                <w:sz w:val="24"/>
              </w:rPr>
              <w:t>1.1.2.7.2.1.1- 1.1.2.7.2.1.4. ФПУ утв. Приказом Министерства просвещения РФ от 21 сентября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858</w:t>
            </w:r>
            <w:r>
              <w:rPr>
                <w:sz w:val="24"/>
              </w:rPr>
              <w:t>).</w:t>
            </w:r>
          </w:p>
          <w:p w:rsidR="00F96D4B" w:rsidRDefault="00513700">
            <w:pPr>
              <w:pStyle w:val="TableParagraph"/>
              <w:spacing w:line="270" w:lineRule="atLeast"/>
              <w:ind w:left="112" w:right="102"/>
              <w:jc w:val="both"/>
              <w:rPr>
                <w:sz w:val="24"/>
              </w:rPr>
            </w:pPr>
            <w:r>
              <w:rPr>
                <w:sz w:val="24"/>
              </w:rPr>
              <w:t>Целью реализации программы являе</w:t>
            </w:r>
            <w:r>
              <w:rPr>
                <w:sz w:val="24"/>
              </w:rPr>
              <w:t>тся воспитание музыкальной культуры как части всей духовной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</w:tc>
      </w:tr>
    </w:tbl>
    <w:p w:rsidR="00F96D4B" w:rsidRDefault="00F96D4B">
      <w:pPr>
        <w:spacing w:line="270" w:lineRule="atLeast"/>
        <w:jc w:val="both"/>
        <w:rPr>
          <w:sz w:val="24"/>
        </w:rPr>
        <w:sectPr w:rsidR="00F96D4B">
          <w:pgSz w:w="16850" w:h="11920" w:orient="landscape"/>
          <w:pgMar w:top="820" w:right="108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882"/>
      </w:tblGrid>
      <w:tr w:rsidR="00F96D4B">
        <w:trPr>
          <w:trHeight w:val="3041"/>
        </w:trPr>
        <w:tc>
          <w:tcPr>
            <w:tcW w:w="2552" w:type="dxa"/>
          </w:tcPr>
          <w:p w:rsidR="00F96D4B" w:rsidRDefault="00F96D4B">
            <w:pPr>
              <w:pStyle w:val="TableParagraph"/>
              <w:rPr>
                <w:sz w:val="24"/>
              </w:rPr>
            </w:pPr>
          </w:p>
        </w:tc>
        <w:tc>
          <w:tcPr>
            <w:tcW w:w="11882" w:type="dxa"/>
          </w:tcPr>
          <w:p w:rsidR="00F96D4B" w:rsidRDefault="00513700">
            <w:pPr>
              <w:pStyle w:val="TableParagraph"/>
              <w:ind w:left="112" w:right="88"/>
              <w:jc w:val="both"/>
              <w:rPr>
                <w:sz w:val="24"/>
              </w:rPr>
            </w:pPr>
            <w:r>
              <w:rPr>
                <w:sz w:val="24"/>
              </w:rPr>
              <w:t>искусства, постижение мира через его переживание, самовыражение через творчество. Содержание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учебного предмета «Музыка» на ступени основного общего образования предусматривает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 по нескольким модулям: «Музыка</w:t>
            </w:r>
            <w:r>
              <w:rPr>
                <w:sz w:val="24"/>
              </w:rPr>
              <w:t xml:space="preserve"> моего края», «Народное музыкальное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«Европейская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«Истоки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направления»,</w:t>
            </w:r>
          </w:p>
          <w:p w:rsidR="00F96D4B" w:rsidRDefault="00513700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«Связь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:rsidR="00F96D4B" w:rsidRDefault="00513700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“Музыка”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F96D4B" w:rsidRDefault="00513700">
            <w:pPr>
              <w:pStyle w:val="TableParagraph"/>
              <w:numPr>
                <w:ilvl w:val="0"/>
                <w:numId w:val="8"/>
              </w:numPr>
              <w:tabs>
                <w:tab w:val="left" w:pos="832"/>
                <w:tab w:val="left" w:pos="83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F96D4B" w:rsidRDefault="00513700">
            <w:pPr>
              <w:pStyle w:val="TableParagraph"/>
              <w:numPr>
                <w:ilvl w:val="0"/>
                <w:numId w:val="8"/>
              </w:numPr>
              <w:tabs>
                <w:tab w:val="left" w:pos="832"/>
                <w:tab w:val="left" w:pos="833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F96D4B" w:rsidRDefault="00513700">
            <w:pPr>
              <w:pStyle w:val="TableParagraph"/>
              <w:numPr>
                <w:ilvl w:val="0"/>
                <w:numId w:val="8"/>
              </w:numPr>
              <w:tabs>
                <w:tab w:val="left" w:pos="832"/>
                <w:tab w:val="left" w:pos="833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F96D4B" w:rsidRDefault="00513700">
            <w:pPr>
              <w:pStyle w:val="TableParagraph"/>
              <w:numPr>
                <w:ilvl w:val="0"/>
                <w:numId w:val="8"/>
              </w:numPr>
              <w:tabs>
                <w:tab w:val="left" w:pos="832"/>
                <w:tab w:val="left" w:pos="833"/>
              </w:tabs>
              <w:spacing w:line="26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F96D4B">
        <w:trPr>
          <w:trHeight w:val="6901"/>
        </w:trPr>
        <w:tc>
          <w:tcPr>
            <w:tcW w:w="2552" w:type="dxa"/>
          </w:tcPr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513700">
            <w:pPr>
              <w:pStyle w:val="TableParagraph"/>
              <w:spacing w:before="182"/>
              <w:ind w:left="737" w:right="311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1882" w:type="dxa"/>
          </w:tcPr>
          <w:p w:rsidR="00F96D4B" w:rsidRDefault="00513700">
            <w:pPr>
              <w:pStyle w:val="TableParagraph"/>
              <w:ind w:left="112" w:right="8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основного общего образования по предмету «Изобразительное искусство»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</w:t>
            </w:r>
            <w:r>
              <w:rPr>
                <w:sz w:val="24"/>
              </w:rPr>
              <w:t>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:rsidR="00F96D4B" w:rsidRDefault="00513700">
            <w:pPr>
              <w:pStyle w:val="TableParagraph"/>
              <w:ind w:left="112" w:right="8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 ООО), примерной программы воспитания. Рабочая программа разработана на основе 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 по ИЗО (</w:t>
            </w:r>
            <w:r>
              <w:rPr>
                <w:i/>
                <w:sz w:val="24"/>
              </w:rPr>
              <w:t>одобрена решением ФУМО по общему образованию протокол 3/21 от 27.09.2021 г.</w:t>
            </w:r>
            <w:r>
              <w:rPr>
                <w:sz w:val="24"/>
              </w:rPr>
              <w:t>), планируемых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</w:t>
            </w:r>
            <w:r>
              <w:rPr>
                <w:sz w:val="24"/>
              </w:rPr>
              <w:t>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искусство» авторов: Горяева Н. А., Островская О. В.: под ред.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 xml:space="preserve"> Б. М. (</w:t>
            </w:r>
            <w:r>
              <w:rPr>
                <w:i/>
                <w:sz w:val="24"/>
              </w:rPr>
              <w:t>1.1.2.7.1.1.1- 1.1.2.7.1.1.4. ФПУ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 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 2022 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858</w:t>
            </w:r>
            <w:r>
              <w:rPr>
                <w:sz w:val="24"/>
              </w:rPr>
              <w:t>).</w:t>
            </w:r>
          </w:p>
          <w:p w:rsidR="00F96D4B" w:rsidRDefault="00513700">
            <w:pPr>
              <w:pStyle w:val="TableParagraph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школьного предмета «Изобразительное искусство» — развитие визуально-пространственного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</w:t>
            </w:r>
            <w:r>
              <w:rPr>
                <w:sz w:val="24"/>
              </w:rPr>
              <w:t>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 школьная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 интегративный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включает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 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:rsidR="00F96D4B" w:rsidRDefault="00513700">
            <w:pPr>
              <w:pStyle w:val="TableParagraph"/>
              <w:ind w:left="112" w:right="9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:rsidR="00F96D4B" w:rsidRDefault="00513700">
            <w:pPr>
              <w:pStyle w:val="TableParagraph"/>
              <w:ind w:left="112" w:right="88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проектной деятельности, кото</w:t>
            </w:r>
            <w:r>
              <w:rPr>
                <w:sz w:val="24"/>
              </w:rPr>
              <w:t>рая включает в себя как исследовательскую, так и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 деятельность, 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 презентацию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F96D4B" w:rsidRDefault="00513700">
            <w:pPr>
              <w:pStyle w:val="TableParagraph"/>
              <w:spacing w:before="1"/>
              <w:ind w:left="112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5–7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 программы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F96D4B" w:rsidRDefault="00513700">
            <w:pPr>
              <w:pStyle w:val="TableParagraph"/>
              <w:spacing w:line="257" w:lineRule="exact"/>
              <w:ind w:left="11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«Изобразительное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искусство»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уровне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</w:tc>
      </w:tr>
    </w:tbl>
    <w:p w:rsidR="00F96D4B" w:rsidRDefault="00F96D4B">
      <w:pPr>
        <w:spacing w:line="257" w:lineRule="exact"/>
        <w:jc w:val="both"/>
        <w:rPr>
          <w:sz w:val="24"/>
        </w:rPr>
        <w:sectPr w:rsidR="00F96D4B">
          <w:pgSz w:w="16850" w:h="11920" w:orient="landscape"/>
          <w:pgMar w:top="820" w:right="108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882"/>
      </w:tblGrid>
      <w:tr w:rsidR="00F96D4B">
        <w:trPr>
          <w:trHeight w:val="830"/>
        </w:trPr>
        <w:tc>
          <w:tcPr>
            <w:tcW w:w="2552" w:type="dxa"/>
          </w:tcPr>
          <w:p w:rsidR="00F96D4B" w:rsidRDefault="00F96D4B">
            <w:pPr>
              <w:pStyle w:val="TableParagraph"/>
              <w:rPr>
                <w:sz w:val="24"/>
              </w:rPr>
            </w:pPr>
          </w:p>
        </w:tc>
        <w:tc>
          <w:tcPr>
            <w:tcW w:w="11882" w:type="dxa"/>
          </w:tcPr>
          <w:p w:rsidR="00F96D4B" w:rsidRDefault="00513700">
            <w:pPr>
              <w:pStyle w:val="TableParagraph"/>
              <w:numPr>
                <w:ilvl w:val="0"/>
                <w:numId w:val="7"/>
              </w:numPr>
              <w:tabs>
                <w:tab w:val="left" w:pos="832"/>
                <w:tab w:val="left" w:pos="833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F96D4B" w:rsidRDefault="00513700">
            <w:pPr>
              <w:pStyle w:val="TableParagraph"/>
              <w:numPr>
                <w:ilvl w:val="0"/>
                <w:numId w:val="7"/>
              </w:numPr>
              <w:tabs>
                <w:tab w:val="left" w:pos="832"/>
                <w:tab w:val="left" w:pos="833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F96D4B" w:rsidRDefault="00513700">
            <w:pPr>
              <w:pStyle w:val="TableParagraph"/>
              <w:numPr>
                <w:ilvl w:val="0"/>
                <w:numId w:val="7"/>
              </w:numPr>
              <w:tabs>
                <w:tab w:val="left" w:pos="832"/>
                <w:tab w:val="left" w:pos="833"/>
              </w:tabs>
              <w:spacing w:line="26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F96D4B">
        <w:trPr>
          <w:trHeight w:val="9116"/>
        </w:trPr>
        <w:tc>
          <w:tcPr>
            <w:tcW w:w="2552" w:type="dxa"/>
          </w:tcPr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96D4B" w:rsidRDefault="00513700">
            <w:pPr>
              <w:pStyle w:val="TableParagraph"/>
              <w:ind w:left="641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1882" w:type="dxa"/>
          </w:tcPr>
          <w:p w:rsidR="00F96D4B" w:rsidRDefault="00513700">
            <w:pPr>
              <w:pStyle w:val="TableParagraph"/>
              <w:spacing w:before="1"/>
              <w:ind w:left="112" w:right="8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F96D4B" w:rsidRDefault="00513700">
            <w:pPr>
              <w:pStyle w:val="TableParagraph"/>
              <w:ind w:left="112" w:right="83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 плана и становится одним из базовых для формирования у обучающихся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технико-технологического,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обучения и системно-</w:t>
            </w:r>
            <w:proofErr w:type="spellStart"/>
            <w:r>
              <w:rPr>
                <w:sz w:val="24"/>
              </w:rPr>
              <w:t>деятельност</w:t>
            </w:r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подхода в реализации содержания. В рамках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происходит приобретение базовых навыков работы с современным технологичным 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z w:val="24"/>
              </w:rPr>
              <w:t>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сферах трудовой деятельности.</w:t>
            </w:r>
          </w:p>
          <w:p w:rsidR="00F96D4B" w:rsidRDefault="00513700">
            <w:pPr>
              <w:pStyle w:val="TableParagraph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промышленный дизайн; 3D-моделирование, </w:t>
            </w:r>
            <w:proofErr w:type="spellStart"/>
            <w:r>
              <w:rPr>
                <w:sz w:val="24"/>
              </w:rPr>
              <w:t>прототипирование</w:t>
            </w:r>
            <w:proofErr w:type="spellEnd"/>
            <w:r>
              <w:rPr>
                <w:sz w:val="24"/>
              </w:rPr>
              <w:t>, технологии цифрового производства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обработки материалов, аддитивные технологии; </w:t>
            </w:r>
            <w:proofErr w:type="spellStart"/>
            <w:r>
              <w:rPr>
                <w:sz w:val="24"/>
              </w:rPr>
              <w:t>нанотехнологии</w:t>
            </w:r>
            <w:proofErr w:type="spellEnd"/>
            <w:r>
              <w:rPr>
                <w:sz w:val="24"/>
              </w:rPr>
              <w:t>; робототехника и системы 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 технологии электротехники, электроники и э</w:t>
            </w:r>
            <w:r>
              <w:rPr>
                <w:sz w:val="24"/>
              </w:rPr>
              <w:t xml:space="preserve">лектроэнергетики; строительство; транспорт; </w:t>
            </w:r>
            <w:proofErr w:type="spellStart"/>
            <w:r>
              <w:rPr>
                <w:sz w:val="24"/>
              </w:rPr>
              <w:t>агро</w:t>
            </w:r>
            <w:proofErr w:type="spellEnd"/>
            <w:r>
              <w:rPr>
                <w:sz w:val="24"/>
              </w:rPr>
              <w:t>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:rsidR="00F96D4B" w:rsidRDefault="00513700">
            <w:pPr>
              <w:pStyle w:val="TableParagraph"/>
              <w:spacing w:line="242" w:lineRule="auto"/>
              <w:ind w:left="112" w:right="102"/>
              <w:jc w:val="both"/>
              <w:rPr>
                <w:sz w:val="24"/>
              </w:rPr>
            </w:pPr>
            <w:r>
              <w:rPr>
                <w:sz w:val="24"/>
              </w:rPr>
              <w:t>Стратегическими документами, определяющими направление модернизации содержания и методов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F96D4B" w:rsidRDefault="00513700">
            <w:pPr>
              <w:pStyle w:val="TableParagraph"/>
              <w:numPr>
                <w:ilvl w:val="0"/>
                <w:numId w:val="6"/>
              </w:numPr>
              <w:tabs>
                <w:tab w:val="left" w:pos="833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Минюсте России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05.07.2021,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64101);</w:t>
            </w:r>
          </w:p>
          <w:p w:rsidR="00F96D4B" w:rsidRDefault="00513700">
            <w:pPr>
              <w:pStyle w:val="TableParagraph"/>
              <w:numPr>
                <w:ilvl w:val="0"/>
                <w:numId w:val="6"/>
              </w:numPr>
              <w:tabs>
                <w:tab w:val="left" w:pos="833"/>
              </w:tabs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 Федерации 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 w:rsidR="00F96D4B" w:rsidRDefault="005137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принципу.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F96D4B" w:rsidRDefault="00513700">
            <w:pPr>
              <w:pStyle w:val="TableParagraph"/>
              <w:ind w:left="112" w:right="699"/>
              <w:rPr>
                <w:sz w:val="24"/>
              </w:rPr>
            </w:pPr>
            <w:r>
              <w:rPr>
                <w:sz w:val="24"/>
              </w:rPr>
              <w:t>«Технология» — это система логически завершённых блоков (модулей) учебного материала, позволяющих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достигнуть конкретных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 образования.</w:t>
            </w:r>
          </w:p>
          <w:p w:rsidR="00F96D4B" w:rsidRDefault="005137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 w:rsidR="009C3102">
              <w:rPr>
                <w:sz w:val="24"/>
              </w:rPr>
              <w:t>238</w:t>
            </w:r>
            <w:r>
              <w:rPr>
                <w:spacing w:val="-2"/>
                <w:sz w:val="24"/>
              </w:rPr>
              <w:t xml:space="preserve"> </w:t>
            </w:r>
            <w:r w:rsidR="009C3102">
              <w:rPr>
                <w:sz w:val="24"/>
              </w:rPr>
              <w:t>часов</w:t>
            </w:r>
            <w:r>
              <w:rPr>
                <w:sz w:val="24"/>
              </w:rPr>
              <w:t>:</w:t>
            </w:r>
          </w:p>
          <w:p w:rsidR="00F96D4B" w:rsidRDefault="00513700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  <w:tab w:val="left" w:pos="83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F96D4B" w:rsidRDefault="00513700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  <w:tab w:val="left" w:pos="83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F96D4B" w:rsidRDefault="00513700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  <w:tab w:val="left" w:pos="833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F96D4B" w:rsidRDefault="00513700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  <w:tab w:val="left" w:pos="833"/>
              </w:tabs>
              <w:spacing w:line="26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</w:tbl>
    <w:p w:rsidR="00F96D4B" w:rsidRDefault="00F96D4B">
      <w:pPr>
        <w:spacing w:line="266" w:lineRule="exact"/>
        <w:rPr>
          <w:sz w:val="24"/>
        </w:rPr>
        <w:sectPr w:rsidR="00F96D4B">
          <w:pgSz w:w="16850" w:h="11920" w:orient="landscape"/>
          <w:pgMar w:top="820" w:right="108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882"/>
      </w:tblGrid>
      <w:tr w:rsidR="00F96D4B">
        <w:trPr>
          <w:trHeight w:val="8564"/>
        </w:trPr>
        <w:tc>
          <w:tcPr>
            <w:tcW w:w="2552" w:type="dxa"/>
          </w:tcPr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spacing w:before="3"/>
              <w:rPr>
                <w:b/>
                <w:sz w:val="36"/>
              </w:rPr>
            </w:pPr>
          </w:p>
          <w:p w:rsidR="00F96D4B" w:rsidRDefault="00513700">
            <w:pPr>
              <w:pStyle w:val="TableParagraph"/>
              <w:spacing w:line="242" w:lineRule="auto"/>
              <w:ind w:left="773" w:right="585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882" w:type="dxa"/>
          </w:tcPr>
          <w:p w:rsidR="00F96D4B" w:rsidRDefault="00513700">
            <w:pPr>
              <w:pStyle w:val="TableParagraph"/>
              <w:ind w:left="112" w:right="8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обучающихся, 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F96D4B" w:rsidRDefault="00513700">
            <w:pPr>
              <w:pStyle w:val="TableParagraph"/>
              <w:spacing w:before="1"/>
              <w:ind w:left="112" w:right="81"/>
              <w:rPr>
                <w:sz w:val="24"/>
              </w:rPr>
            </w:pPr>
            <w:r>
              <w:rPr>
                <w:sz w:val="24"/>
              </w:rPr>
              <w:t>В рабочей программе нашли свои отражения объективно сложившиеся реалии современного 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российского общества, условия деятельности образовательных организаций, возросшие 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</w:t>
            </w:r>
            <w:r>
              <w:rPr>
                <w:sz w:val="24"/>
              </w:rPr>
              <w:t>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 и технологий в учебно-воспитательный процесс. В своей социально-ценностной ориентации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сохраняет исторически сложившееся предназначение дисциплины «Физическа</w:t>
            </w:r>
            <w:r>
              <w:rPr>
                <w:sz w:val="24"/>
              </w:rPr>
              <w:t>я культура» в 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F96D4B" w:rsidRDefault="00513700">
            <w:pPr>
              <w:pStyle w:val="TableParagraph"/>
              <w:spacing w:before="1"/>
              <w:ind w:left="112" w:right="81"/>
              <w:rPr>
                <w:sz w:val="24"/>
              </w:rPr>
            </w:pPr>
            <w:r>
              <w:rPr>
                <w:sz w:val="24"/>
              </w:rPr>
              <w:t>функциональных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«Всероссийского физкультурно-спортивного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:rsidR="00F96D4B" w:rsidRDefault="00513700">
            <w:pPr>
              <w:pStyle w:val="TableParagraph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раздел «Физическое совершенствование». Инвариантные модули включают в себя содержание базовых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спорта: гимнастика, лёгкая атлетика, зимние виды спорта (на пр</w:t>
            </w:r>
            <w:r>
              <w:rPr>
                <w:sz w:val="24"/>
              </w:rPr>
              <w:t>имере лыжной подготовки), спортивные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подготовленность учащихся, освоение ими технических действий и физических упражнений, 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опыта.</w:t>
            </w:r>
          </w:p>
          <w:p w:rsidR="00F96D4B" w:rsidRDefault="00513700">
            <w:pPr>
              <w:pStyle w:val="TableParagraph"/>
              <w:spacing w:before="1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блок «Базовая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физическая подготовка»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4"/>
                <w:sz w:val="24"/>
              </w:rPr>
              <w:t xml:space="preserve"> </w:t>
            </w:r>
            <w:r w:rsidR="009C3102">
              <w:rPr>
                <w:sz w:val="24"/>
              </w:rPr>
              <w:t>272</w:t>
            </w:r>
            <w:r>
              <w:rPr>
                <w:sz w:val="24"/>
              </w:rPr>
              <w:t xml:space="preserve"> часов</w:t>
            </w:r>
            <w:r>
              <w:rPr>
                <w:sz w:val="24"/>
              </w:rPr>
              <w:t>:</w:t>
            </w:r>
          </w:p>
          <w:p w:rsidR="00F96D4B" w:rsidRDefault="00513700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  <w:tab w:val="left" w:pos="83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 w:rsidR="009C3102"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F96D4B" w:rsidRDefault="00513700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  <w:tab w:val="left" w:pos="83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</w:t>
            </w:r>
            <w:r>
              <w:rPr>
                <w:sz w:val="24"/>
              </w:rPr>
              <w:t>са</w:t>
            </w:r>
            <w:r>
              <w:rPr>
                <w:spacing w:val="-2"/>
                <w:sz w:val="24"/>
              </w:rPr>
              <w:t xml:space="preserve"> </w:t>
            </w:r>
            <w:r w:rsidR="009C3102"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F96D4B" w:rsidRDefault="00513700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  <w:tab w:val="left" w:pos="833"/>
              </w:tabs>
              <w:spacing w:before="3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 w:rsidR="009C3102"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F96D4B" w:rsidRDefault="00513700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  <w:tab w:val="left" w:pos="83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 w:rsidR="009C3102"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F96D4B" w:rsidRDefault="00F96D4B">
      <w:pPr>
        <w:rPr>
          <w:sz w:val="24"/>
        </w:rPr>
        <w:sectPr w:rsidR="00F96D4B">
          <w:pgSz w:w="16850" w:h="11920" w:orient="landscape"/>
          <w:pgMar w:top="820" w:right="108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882"/>
      </w:tblGrid>
      <w:tr w:rsidR="00F96D4B">
        <w:trPr>
          <w:trHeight w:val="7647"/>
        </w:trPr>
        <w:tc>
          <w:tcPr>
            <w:tcW w:w="2552" w:type="dxa"/>
          </w:tcPr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rPr>
                <w:b/>
                <w:sz w:val="26"/>
              </w:rPr>
            </w:pPr>
          </w:p>
          <w:p w:rsidR="00F96D4B" w:rsidRDefault="00F96D4B">
            <w:pPr>
              <w:pStyle w:val="TableParagraph"/>
              <w:spacing w:before="2"/>
              <w:rPr>
                <w:b/>
                <w:sz w:val="30"/>
              </w:rPr>
            </w:pPr>
          </w:p>
          <w:p w:rsidR="00F96D4B" w:rsidRDefault="00513700">
            <w:pPr>
              <w:pStyle w:val="TableParagraph"/>
              <w:ind w:left="268" w:right="249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 народов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:rsidR="00F96D4B" w:rsidRDefault="00513700">
            <w:pPr>
              <w:pStyle w:val="TableParagraph"/>
              <w:ind w:left="227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1882" w:type="dxa"/>
          </w:tcPr>
          <w:p w:rsidR="00F96D4B" w:rsidRDefault="00513700">
            <w:pPr>
              <w:pStyle w:val="TableParagraph"/>
              <w:ind w:left="112" w:right="81"/>
              <w:rPr>
                <w:sz w:val="24"/>
              </w:rPr>
            </w:pPr>
            <w:r>
              <w:rPr>
                <w:color w:val="202020"/>
                <w:sz w:val="24"/>
              </w:rPr>
              <w:t>Программа</w:t>
            </w:r>
            <w:r>
              <w:rPr>
                <w:color w:val="202020"/>
                <w:spacing w:val="18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по</w:t>
            </w:r>
            <w:r>
              <w:rPr>
                <w:color w:val="202020"/>
                <w:spacing w:val="2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предметной</w:t>
            </w:r>
            <w:r>
              <w:rPr>
                <w:color w:val="202020"/>
                <w:spacing w:val="20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области</w:t>
            </w:r>
            <w:r>
              <w:rPr>
                <w:color w:val="202020"/>
                <w:spacing w:val="2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«Основы</w:t>
            </w:r>
            <w:r>
              <w:rPr>
                <w:color w:val="202020"/>
                <w:spacing w:val="1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духовно-нравственной</w:t>
            </w:r>
            <w:r>
              <w:rPr>
                <w:color w:val="202020"/>
                <w:spacing w:val="20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культуры</w:t>
            </w:r>
            <w:r>
              <w:rPr>
                <w:color w:val="202020"/>
                <w:spacing w:val="20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народов</w:t>
            </w:r>
            <w:r>
              <w:rPr>
                <w:color w:val="202020"/>
                <w:spacing w:val="18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России»</w:t>
            </w:r>
            <w:r>
              <w:rPr>
                <w:color w:val="202020"/>
                <w:spacing w:val="2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(далее</w:t>
            </w:r>
            <w:r>
              <w:rPr>
                <w:color w:val="202020"/>
                <w:spacing w:val="2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—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ОДНКНР)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для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5—6 классов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образовательных организаций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составлена в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соответствии с:</w:t>
            </w:r>
          </w:p>
          <w:p w:rsidR="00F96D4B" w:rsidRDefault="00513700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  <w:tab w:val="left" w:pos="833"/>
              </w:tabs>
              <w:ind w:right="109"/>
              <w:rPr>
                <w:sz w:val="24"/>
              </w:rPr>
            </w:pPr>
            <w:r>
              <w:rPr>
                <w:color w:val="202020"/>
                <w:spacing w:val="-1"/>
                <w:sz w:val="24"/>
              </w:rPr>
              <w:t>требованиями</w:t>
            </w:r>
            <w:r>
              <w:rPr>
                <w:color w:val="202020"/>
                <w:spacing w:val="-13"/>
                <w:sz w:val="24"/>
              </w:rPr>
              <w:t xml:space="preserve"> </w:t>
            </w:r>
            <w:r>
              <w:rPr>
                <w:color w:val="202020"/>
                <w:spacing w:val="-1"/>
                <w:sz w:val="24"/>
              </w:rPr>
              <w:t>Федерального</w:t>
            </w:r>
            <w:r>
              <w:rPr>
                <w:color w:val="202020"/>
                <w:spacing w:val="-1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государственного</w:t>
            </w:r>
            <w:r>
              <w:rPr>
                <w:color w:val="202020"/>
                <w:spacing w:val="-1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образовательного</w:t>
            </w:r>
            <w:r>
              <w:rPr>
                <w:color w:val="202020"/>
                <w:spacing w:val="-1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стандарта</w:t>
            </w:r>
            <w:r>
              <w:rPr>
                <w:color w:val="202020"/>
                <w:spacing w:val="-1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основного</w:t>
            </w:r>
            <w:r>
              <w:rPr>
                <w:color w:val="202020"/>
                <w:spacing w:val="-1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общего</w:t>
            </w:r>
            <w:r>
              <w:rPr>
                <w:color w:val="202020"/>
                <w:spacing w:val="-1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образования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(ФГОС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ООО)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(утверждён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приказом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Министерства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просвещения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Российской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Федерации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от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31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мая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2021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202020"/>
                <w:sz w:val="24"/>
              </w:rPr>
              <w:t>г .</w:t>
            </w:r>
            <w:proofErr w:type="gramEnd"/>
          </w:p>
          <w:p w:rsidR="00F96D4B" w:rsidRDefault="00513700">
            <w:pPr>
              <w:pStyle w:val="TableParagraph"/>
              <w:ind w:left="832"/>
              <w:rPr>
                <w:sz w:val="24"/>
              </w:rPr>
            </w:pPr>
            <w:r>
              <w:rPr>
                <w:color w:val="202020"/>
                <w:sz w:val="24"/>
              </w:rPr>
              <w:t>№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287);</w:t>
            </w:r>
          </w:p>
          <w:p w:rsidR="00F96D4B" w:rsidRDefault="00513700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  <w:tab w:val="left" w:pos="833"/>
              </w:tabs>
              <w:spacing w:before="2"/>
              <w:ind w:right="1071"/>
              <w:rPr>
                <w:sz w:val="24"/>
              </w:rPr>
            </w:pPr>
            <w:r>
              <w:rPr>
                <w:color w:val="202020"/>
                <w:sz w:val="24"/>
              </w:rPr>
              <w:t>требованиями</w:t>
            </w:r>
            <w:r>
              <w:rPr>
                <w:color w:val="202020"/>
                <w:spacing w:val="1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</w:t>
            </w:r>
            <w:r>
              <w:rPr>
                <w:color w:val="202020"/>
                <w:spacing w:val="1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результатам</w:t>
            </w:r>
            <w:r>
              <w:rPr>
                <w:color w:val="202020"/>
                <w:spacing w:val="8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освоения</w:t>
            </w:r>
            <w:r>
              <w:rPr>
                <w:color w:val="202020"/>
                <w:spacing w:val="1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программы</w:t>
            </w:r>
            <w:r>
              <w:rPr>
                <w:color w:val="202020"/>
                <w:spacing w:val="9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основного</w:t>
            </w:r>
            <w:r>
              <w:rPr>
                <w:color w:val="202020"/>
                <w:spacing w:val="1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общего</w:t>
            </w:r>
            <w:r>
              <w:rPr>
                <w:color w:val="202020"/>
                <w:spacing w:val="10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образования</w:t>
            </w:r>
            <w:r>
              <w:rPr>
                <w:color w:val="202020"/>
                <w:spacing w:val="9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(личностным,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02020"/>
                <w:sz w:val="24"/>
              </w:rPr>
              <w:t>метапредметным</w:t>
            </w:r>
            <w:proofErr w:type="spellEnd"/>
            <w:r>
              <w:rPr>
                <w:color w:val="202020"/>
                <w:sz w:val="24"/>
              </w:rPr>
              <w:t>, предметным);</w:t>
            </w:r>
          </w:p>
          <w:p w:rsidR="00F96D4B" w:rsidRDefault="00513700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  <w:tab w:val="left" w:pos="833"/>
              </w:tabs>
              <w:ind w:right="718"/>
              <w:rPr>
                <w:sz w:val="24"/>
              </w:rPr>
            </w:pPr>
            <w:r>
              <w:rPr>
                <w:color w:val="202020"/>
                <w:sz w:val="24"/>
              </w:rPr>
              <w:t>основными</w:t>
            </w:r>
            <w:r>
              <w:rPr>
                <w:color w:val="202020"/>
                <w:spacing w:val="2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подходами</w:t>
            </w:r>
            <w:r>
              <w:rPr>
                <w:color w:val="202020"/>
                <w:spacing w:val="2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</w:t>
            </w:r>
            <w:r>
              <w:rPr>
                <w:color w:val="202020"/>
                <w:spacing w:val="2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развитию</w:t>
            </w:r>
            <w:r>
              <w:rPr>
                <w:color w:val="202020"/>
                <w:spacing w:val="2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</w:t>
            </w:r>
            <w:r>
              <w:rPr>
                <w:color w:val="202020"/>
                <w:spacing w:val="2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формированию</w:t>
            </w:r>
            <w:r>
              <w:rPr>
                <w:color w:val="202020"/>
                <w:spacing w:val="2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универсальных</w:t>
            </w:r>
            <w:r>
              <w:rPr>
                <w:color w:val="202020"/>
                <w:spacing w:val="20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учебных</w:t>
            </w:r>
            <w:r>
              <w:rPr>
                <w:color w:val="202020"/>
                <w:spacing w:val="2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действий</w:t>
            </w:r>
            <w:r>
              <w:rPr>
                <w:color w:val="202020"/>
                <w:spacing w:val="2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(УУД)</w:t>
            </w:r>
            <w:r>
              <w:rPr>
                <w:color w:val="202020"/>
                <w:spacing w:val="20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для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основного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общего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образования.</w:t>
            </w:r>
          </w:p>
          <w:p w:rsidR="00F96D4B" w:rsidRDefault="00513700">
            <w:pPr>
              <w:pStyle w:val="TableParagraph"/>
              <w:ind w:left="112" w:right="91"/>
              <w:jc w:val="both"/>
              <w:rPr>
                <w:sz w:val="24"/>
              </w:rPr>
            </w:pPr>
            <w:r>
              <w:rPr>
                <w:color w:val="202020"/>
                <w:sz w:val="24"/>
              </w:rPr>
              <w:t>Курс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«Основы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духовно-нравственной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культуры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народов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России»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призван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обогатить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процесс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воспитания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гимназии не только новым содержанием (ознакомление с традиционными религиями Российского государства),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но и новым пони</w:t>
            </w:r>
            <w:r>
              <w:rPr>
                <w:color w:val="202020"/>
                <w:sz w:val="24"/>
              </w:rPr>
              <w:t>манием сущности российской культуры, развивающейся как сплав национальных традиций и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религиозных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верований.</w:t>
            </w:r>
          </w:p>
          <w:p w:rsidR="00F96D4B" w:rsidRDefault="00513700">
            <w:pPr>
              <w:pStyle w:val="TableParagraph"/>
              <w:spacing w:before="3"/>
              <w:ind w:left="112" w:right="93"/>
              <w:jc w:val="both"/>
              <w:rPr>
                <w:sz w:val="24"/>
              </w:rPr>
            </w:pPr>
            <w:r>
              <w:rPr>
                <w:color w:val="202020"/>
                <w:sz w:val="24"/>
              </w:rPr>
              <w:t>Материал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курса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представлен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через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актуализацию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макроуровня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(Россия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целом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как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многонациональное,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020"/>
                <w:sz w:val="24"/>
              </w:rPr>
              <w:t>поликонфессиональное</w:t>
            </w:r>
            <w:proofErr w:type="spellEnd"/>
            <w:r>
              <w:rPr>
                <w:color w:val="202020"/>
                <w:sz w:val="24"/>
              </w:rPr>
              <w:t xml:space="preserve"> государство, с едиными для все</w:t>
            </w:r>
            <w:r>
              <w:rPr>
                <w:color w:val="202020"/>
                <w:sz w:val="24"/>
              </w:rPr>
              <w:t>х законами, общероссийскими духовно-нравственными и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культурными ценностями) на микроуровне (собственная идентичность, осознанная как часть малой Родины,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семьи и семейных традиций, этнической и религиозной истории, к которой принадлежит обучающийся как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личн</w:t>
            </w:r>
            <w:r>
              <w:rPr>
                <w:color w:val="202020"/>
                <w:sz w:val="24"/>
              </w:rPr>
              <w:t>ость).</w:t>
            </w:r>
          </w:p>
          <w:p w:rsidR="00F96D4B" w:rsidRDefault="00513700">
            <w:pPr>
              <w:pStyle w:val="TableParagraph"/>
              <w:ind w:left="112" w:right="90"/>
              <w:jc w:val="both"/>
              <w:rPr>
                <w:sz w:val="24"/>
              </w:rPr>
            </w:pPr>
            <w:r>
              <w:rPr>
                <w:color w:val="202020"/>
                <w:sz w:val="24"/>
              </w:rPr>
              <w:t>В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процессе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02020"/>
                <w:sz w:val="24"/>
              </w:rPr>
              <w:t>изучения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курса</w:t>
            </w:r>
            <w:proofErr w:type="gramEnd"/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обучающиеся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получают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представление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существенных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взаимосвязях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между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материальной и духовной культурой, обусловленности культурных реалий современного общества его духовно-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нравственным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обликом.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Изучаются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основные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компоненты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культуры,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её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специфические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инструменты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020"/>
                <w:sz w:val="24"/>
              </w:rPr>
              <w:t>самопрезентации</w:t>
            </w:r>
            <w:proofErr w:type="spellEnd"/>
            <w:r>
              <w:rPr>
                <w:color w:val="202020"/>
                <w:sz w:val="24"/>
              </w:rPr>
              <w:t>,</w:t>
            </w:r>
            <w:r>
              <w:rPr>
                <w:color w:val="202020"/>
                <w:spacing w:val="-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исторические</w:t>
            </w:r>
            <w:r>
              <w:rPr>
                <w:color w:val="202020"/>
                <w:spacing w:val="-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</w:t>
            </w:r>
            <w:r>
              <w:rPr>
                <w:color w:val="202020"/>
                <w:spacing w:val="-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современные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особенности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духовно-нравственного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развития</w:t>
            </w:r>
            <w:r>
              <w:rPr>
                <w:color w:val="202020"/>
                <w:spacing w:val="-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народов</w:t>
            </w:r>
            <w:r>
              <w:rPr>
                <w:color w:val="202020"/>
                <w:spacing w:val="-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России.</w:t>
            </w:r>
          </w:p>
          <w:p w:rsidR="00F96D4B" w:rsidRDefault="00513700">
            <w:pPr>
              <w:pStyle w:val="TableParagraph"/>
              <w:ind w:left="112" w:right="97"/>
              <w:jc w:val="both"/>
              <w:rPr>
                <w:sz w:val="24"/>
              </w:rPr>
            </w:pPr>
            <w:r>
              <w:rPr>
                <w:color w:val="202020"/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</w:t>
            </w:r>
            <w:r>
              <w:rPr>
                <w:color w:val="202020"/>
                <w:sz w:val="24"/>
              </w:rPr>
              <w:t>едметная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область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«Основы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духовно-нравственной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культуры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народов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России»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является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обязательной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для</w:t>
            </w:r>
          </w:p>
          <w:p w:rsidR="00F96D4B" w:rsidRDefault="00513700">
            <w:pPr>
              <w:pStyle w:val="TableParagraph"/>
              <w:spacing w:before="1" w:line="275" w:lineRule="exact"/>
              <w:ind w:left="112"/>
              <w:jc w:val="both"/>
              <w:rPr>
                <w:sz w:val="24"/>
              </w:rPr>
            </w:pPr>
            <w:r>
              <w:rPr>
                <w:color w:val="202020"/>
                <w:sz w:val="24"/>
              </w:rPr>
              <w:t>в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5—6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классах.</w:t>
            </w:r>
          </w:p>
          <w:p w:rsidR="00F96D4B" w:rsidRDefault="00513700">
            <w:pPr>
              <w:pStyle w:val="TableParagraph"/>
              <w:ind w:left="112" w:right="100"/>
              <w:jc w:val="both"/>
              <w:rPr>
                <w:sz w:val="24"/>
              </w:rPr>
            </w:pPr>
            <w:r>
              <w:rPr>
                <w:color w:val="202020"/>
                <w:sz w:val="24"/>
              </w:rPr>
              <w:t>На изучение курса на уровне основного общего образования отводится 34 часа на каждый учебный год, не менее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1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учебного часа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неделю.</w:t>
            </w:r>
          </w:p>
        </w:tc>
      </w:tr>
    </w:tbl>
    <w:p w:rsidR="00513700" w:rsidRDefault="00513700">
      <w:bookmarkStart w:id="0" w:name="_GoBack"/>
      <w:bookmarkEnd w:id="0"/>
    </w:p>
    <w:sectPr w:rsidR="00513700">
      <w:pgSz w:w="16850" w:h="11920" w:orient="landscape"/>
      <w:pgMar w:top="820" w:right="10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14DF8"/>
    <w:multiLevelType w:val="hybridMultilevel"/>
    <w:tmpl w:val="AE268CFA"/>
    <w:lvl w:ilvl="0" w:tplc="D0CE2CC0">
      <w:numFmt w:val="bullet"/>
      <w:lvlText w:val="●"/>
      <w:lvlJc w:val="left"/>
      <w:pPr>
        <w:ind w:left="832" w:hanging="360"/>
      </w:pPr>
      <w:rPr>
        <w:rFonts w:ascii="Times New Roman" w:eastAsia="Times New Roman" w:hAnsi="Times New Roman" w:cs="Times New Roman" w:hint="default"/>
        <w:color w:val="202020"/>
        <w:w w:val="100"/>
        <w:sz w:val="24"/>
        <w:szCs w:val="24"/>
        <w:lang w:val="ru-RU" w:eastAsia="en-US" w:bidi="ar-SA"/>
      </w:rPr>
    </w:lvl>
    <w:lvl w:ilvl="1" w:tplc="2206C00A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2" w:tplc="F4C256B8">
      <w:numFmt w:val="bullet"/>
      <w:lvlText w:val="•"/>
      <w:lvlJc w:val="left"/>
      <w:pPr>
        <w:ind w:left="3046" w:hanging="360"/>
      </w:pPr>
      <w:rPr>
        <w:rFonts w:hint="default"/>
        <w:lang w:val="ru-RU" w:eastAsia="en-US" w:bidi="ar-SA"/>
      </w:rPr>
    </w:lvl>
    <w:lvl w:ilvl="3" w:tplc="383822F4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4" w:tplc="5414D65E">
      <w:numFmt w:val="bullet"/>
      <w:lvlText w:val="•"/>
      <w:lvlJc w:val="left"/>
      <w:pPr>
        <w:ind w:left="5252" w:hanging="360"/>
      </w:pPr>
      <w:rPr>
        <w:rFonts w:hint="default"/>
        <w:lang w:val="ru-RU" w:eastAsia="en-US" w:bidi="ar-SA"/>
      </w:rPr>
    </w:lvl>
    <w:lvl w:ilvl="5" w:tplc="65F02D5A">
      <w:numFmt w:val="bullet"/>
      <w:lvlText w:val="•"/>
      <w:lvlJc w:val="left"/>
      <w:pPr>
        <w:ind w:left="6356" w:hanging="360"/>
      </w:pPr>
      <w:rPr>
        <w:rFonts w:hint="default"/>
        <w:lang w:val="ru-RU" w:eastAsia="en-US" w:bidi="ar-SA"/>
      </w:rPr>
    </w:lvl>
    <w:lvl w:ilvl="6" w:tplc="5C9E86E6">
      <w:numFmt w:val="bullet"/>
      <w:lvlText w:val="•"/>
      <w:lvlJc w:val="left"/>
      <w:pPr>
        <w:ind w:left="7459" w:hanging="360"/>
      </w:pPr>
      <w:rPr>
        <w:rFonts w:hint="default"/>
        <w:lang w:val="ru-RU" w:eastAsia="en-US" w:bidi="ar-SA"/>
      </w:rPr>
    </w:lvl>
    <w:lvl w:ilvl="7" w:tplc="876257FC">
      <w:numFmt w:val="bullet"/>
      <w:lvlText w:val="•"/>
      <w:lvlJc w:val="left"/>
      <w:pPr>
        <w:ind w:left="8562" w:hanging="360"/>
      </w:pPr>
      <w:rPr>
        <w:rFonts w:hint="default"/>
        <w:lang w:val="ru-RU" w:eastAsia="en-US" w:bidi="ar-SA"/>
      </w:rPr>
    </w:lvl>
    <w:lvl w:ilvl="8" w:tplc="F5F8C246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A5F5972"/>
    <w:multiLevelType w:val="hybridMultilevel"/>
    <w:tmpl w:val="8C66BF24"/>
    <w:lvl w:ilvl="0" w:tplc="617688DE">
      <w:numFmt w:val="bullet"/>
      <w:lvlText w:val="●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B2429E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2" w:tplc="FE4C655A">
      <w:numFmt w:val="bullet"/>
      <w:lvlText w:val="•"/>
      <w:lvlJc w:val="left"/>
      <w:pPr>
        <w:ind w:left="3046" w:hanging="360"/>
      </w:pPr>
      <w:rPr>
        <w:rFonts w:hint="default"/>
        <w:lang w:val="ru-RU" w:eastAsia="en-US" w:bidi="ar-SA"/>
      </w:rPr>
    </w:lvl>
    <w:lvl w:ilvl="3" w:tplc="C3EE0A02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4" w:tplc="426CB70E">
      <w:numFmt w:val="bullet"/>
      <w:lvlText w:val="•"/>
      <w:lvlJc w:val="left"/>
      <w:pPr>
        <w:ind w:left="5252" w:hanging="360"/>
      </w:pPr>
      <w:rPr>
        <w:rFonts w:hint="default"/>
        <w:lang w:val="ru-RU" w:eastAsia="en-US" w:bidi="ar-SA"/>
      </w:rPr>
    </w:lvl>
    <w:lvl w:ilvl="5" w:tplc="2F66A43A">
      <w:numFmt w:val="bullet"/>
      <w:lvlText w:val="•"/>
      <w:lvlJc w:val="left"/>
      <w:pPr>
        <w:ind w:left="6356" w:hanging="360"/>
      </w:pPr>
      <w:rPr>
        <w:rFonts w:hint="default"/>
        <w:lang w:val="ru-RU" w:eastAsia="en-US" w:bidi="ar-SA"/>
      </w:rPr>
    </w:lvl>
    <w:lvl w:ilvl="6" w:tplc="E968BFF6">
      <w:numFmt w:val="bullet"/>
      <w:lvlText w:val="•"/>
      <w:lvlJc w:val="left"/>
      <w:pPr>
        <w:ind w:left="7459" w:hanging="360"/>
      </w:pPr>
      <w:rPr>
        <w:rFonts w:hint="default"/>
        <w:lang w:val="ru-RU" w:eastAsia="en-US" w:bidi="ar-SA"/>
      </w:rPr>
    </w:lvl>
    <w:lvl w:ilvl="7" w:tplc="D96CBF9A">
      <w:numFmt w:val="bullet"/>
      <w:lvlText w:val="•"/>
      <w:lvlJc w:val="left"/>
      <w:pPr>
        <w:ind w:left="8562" w:hanging="360"/>
      </w:pPr>
      <w:rPr>
        <w:rFonts w:hint="default"/>
        <w:lang w:val="ru-RU" w:eastAsia="en-US" w:bidi="ar-SA"/>
      </w:rPr>
    </w:lvl>
    <w:lvl w:ilvl="8" w:tplc="05E8DB98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A8475B6"/>
    <w:multiLevelType w:val="hybridMultilevel"/>
    <w:tmpl w:val="28385106"/>
    <w:lvl w:ilvl="0" w:tplc="A3660DB4">
      <w:numFmt w:val="bullet"/>
      <w:lvlText w:val="●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4220A8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2" w:tplc="3D82F236">
      <w:numFmt w:val="bullet"/>
      <w:lvlText w:val="•"/>
      <w:lvlJc w:val="left"/>
      <w:pPr>
        <w:ind w:left="3046" w:hanging="360"/>
      </w:pPr>
      <w:rPr>
        <w:rFonts w:hint="default"/>
        <w:lang w:val="ru-RU" w:eastAsia="en-US" w:bidi="ar-SA"/>
      </w:rPr>
    </w:lvl>
    <w:lvl w:ilvl="3" w:tplc="894E046A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4" w:tplc="AC9C61F6">
      <w:numFmt w:val="bullet"/>
      <w:lvlText w:val="•"/>
      <w:lvlJc w:val="left"/>
      <w:pPr>
        <w:ind w:left="5252" w:hanging="360"/>
      </w:pPr>
      <w:rPr>
        <w:rFonts w:hint="default"/>
        <w:lang w:val="ru-RU" w:eastAsia="en-US" w:bidi="ar-SA"/>
      </w:rPr>
    </w:lvl>
    <w:lvl w:ilvl="5" w:tplc="B2A277F4">
      <w:numFmt w:val="bullet"/>
      <w:lvlText w:val="•"/>
      <w:lvlJc w:val="left"/>
      <w:pPr>
        <w:ind w:left="6356" w:hanging="360"/>
      </w:pPr>
      <w:rPr>
        <w:rFonts w:hint="default"/>
        <w:lang w:val="ru-RU" w:eastAsia="en-US" w:bidi="ar-SA"/>
      </w:rPr>
    </w:lvl>
    <w:lvl w:ilvl="6" w:tplc="5AB2C41E">
      <w:numFmt w:val="bullet"/>
      <w:lvlText w:val="•"/>
      <w:lvlJc w:val="left"/>
      <w:pPr>
        <w:ind w:left="7459" w:hanging="360"/>
      </w:pPr>
      <w:rPr>
        <w:rFonts w:hint="default"/>
        <w:lang w:val="ru-RU" w:eastAsia="en-US" w:bidi="ar-SA"/>
      </w:rPr>
    </w:lvl>
    <w:lvl w:ilvl="7" w:tplc="64E4D6EE">
      <w:numFmt w:val="bullet"/>
      <w:lvlText w:val="•"/>
      <w:lvlJc w:val="left"/>
      <w:pPr>
        <w:ind w:left="8562" w:hanging="360"/>
      </w:pPr>
      <w:rPr>
        <w:rFonts w:hint="default"/>
        <w:lang w:val="ru-RU" w:eastAsia="en-US" w:bidi="ar-SA"/>
      </w:rPr>
    </w:lvl>
    <w:lvl w:ilvl="8" w:tplc="EC5E5196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F0C5286"/>
    <w:multiLevelType w:val="hybridMultilevel"/>
    <w:tmpl w:val="4690682A"/>
    <w:lvl w:ilvl="0" w:tplc="B2F4B056">
      <w:numFmt w:val="bullet"/>
      <w:lvlText w:val="●"/>
      <w:lvlJc w:val="left"/>
      <w:pPr>
        <w:ind w:left="832" w:hanging="360"/>
      </w:pPr>
      <w:rPr>
        <w:rFonts w:ascii="Times New Roman" w:eastAsia="Times New Roman" w:hAnsi="Times New Roman" w:cs="Times New Roman" w:hint="default"/>
        <w:color w:val="202020"/>
        <w:w w:val="100"/>
        <w:sz w:val="24"/>
        <w:szCs w:val="24"/>
        <w:lang w:val="ru-RU" w:eastAsia="en-US" w:bidi="ar-SA"/>
      </w:rPr>
    </w:lvl>
    <w:lvl w:ilvl="1" w:tplc="865A9FFE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2" w:tplc="6C58FD00">
      <w:numFmt w:val="bullet"/>
      <w:lvlText w:val="•"/>
      <w:lvlJc w:val="left"/>
      <w:pPr>
        <w:ind w:left="3046" w:hanging="360"/>
      </w:pPr>
      <w:rPr>
        <w:rFonts w:hint="default"/>
        <w:lang w:val="ru-RU" w:eastAsia="en-US" w:bidi="ar-SA"/>
      </w:rPr>
    </w:lvl>
    <w:lvl w:ilvl="3" w:tplc="77FC7812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4" w:tplc="B62ADE32">
      <w:numFmt w:val="bullet"/>
      <w:lvlText w:val="•"/>
      <w:lvlJc w:val="left"/>
      <w:pPr>
        <w:ind w:left="5252" w:hanging="360"/>
      </w:pPr>
      <w:rPr>
        <w:rFonts w:hint="default"/>
        <w:lang w:val="ru-RU" w:eastAsia="en-US" w:bidi="ar-SA"/>
      </w:rPr>
    </w:lvl>
    <w:lvl w:ilvl="5" w:tplc="E2D6F08C">
      <w:numFmt w:val="bullet"/>
      <w:lvlText w:val="•"/>
      <w:lvlJc w:val="left"/>
      <w:pPr>
        <w:ind w:left="6356" w:hanging="360"/>
      </w:pPr>
      <w:rPr>
        <w:rFonts w:hint="default"/>
        <w:lang w:val="ru-RU" w:eastAsia="en-US" w:bidi="ar-SA"/>
      </w:rPr>
    </w:lvl>
    <w:lvl w:ilvl="6" w:tplc="CCAC718C">
      <w:numFmt w:val="bullet"/>
      <w:lvlText w:val="•"/>
      <w:lvlJc w:val="left"/>
      <w:pPr>
        <w:ind w:left="7459" w:hanging="360"/>
      </w:pPr>
      <w:rPr>
        <w:rFonts w:hint="default"/>
        <w:lang w:val="ru-RU" w:eastAsia="en-US" w:bidi="ar-SA"/>
      </w:rPr>
    </w:lvl>
    <w:lvl w:ilvl="7" w:tplc="7C706E6A">
      <w:numFmt w:val="bullet"/>
      <w:lvlText w:val="•"/>
      <w:lvlJc w:val="left"/>
      <w:pPr>
        <w:ind w:left="8562" w:hanging="360"/>
      </w:pPr>
      <w:rPr>
        <w:rFonts w:hint="default"/>
        <w:lang w:val="ru-RU" w:eastAsia="en-US" w:bidi="ar-SA"/>
      </w:rPr>
    </w:lvl>
    <w:lvl w:ilvl="8" w:tplc="6B984618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68C7848"/>
    <w:multiLevelType w:val="hybridMultilevel"/>
    <w:tmpl w:val="4D46CDC4"/>
    <w:lvl w:ilvl="0" w:tplc="74A0C1B2">
      <w:numFmt w:val="bullet"/>
      <w:lvlText w:val="●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E2284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2" w:tplc="6922CB0E">
      <w:numFmt w:val="bullet"/>
      <w:lvlText w:val="•"/>
      <w:lvlJc w:val="left"/>
      <w:pPr>
        <w:ind w:left="3046" w:hanging="360"/>
      </w:pPr>
      <w:rPr>
        <w:rFonts w:hint="default"/>
        <w:lang w:val="ru-RU" w:eastAsia="en-US" w:bidi="ar-SA"/>
      </w:rPr>
    </w:lvl>
    <w:lvl w:ilvl="3" w:tplc="6D6C2F0C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4" w:tplc="62E09E1E">
      <w:numFmt w:val="bullet"/>
      <w:lvlText w:val="•"/>
      <w:lvlJc w:val="left"/>
      <w:pPr>
        <w:ind w:left="5252" w:hanging="360"/>
      </w:pPr>
      <w:rPr>
        <w:rFonts w:hint="default"/>
        <w:lang w:val="ru-RU" w:eastAsia="en-US" w:bidi="ar-SA"/>
      </w:rPr>
    </w:lvl>
    <w:lvl w:ilvl="5" w:tplc="8D00C53A">
      <w:numFmt w:val="bullet"/>
      <w:lvlText w:val="•"/>
      <w:lvlJc w:val="left"/>
      <w:pPr>
        <w:ind w:left="6356" w:hanging="360"/>
      </w:pPr>
      <w:rPr>
        <w:rFonts w:hint="default"/>
        <w:lang w:val="ru-RU" w:eastAsia="en-US" w:bidi="ar-SA"/>
      </w:rPr>
    </w:lvl>
    <w:lvl w:ilvl="6" w:tplc="B798B6BE">
      <w:numFmt w:val="bullet"/>
      <w:lvlText w:val="•"/>
      <w:lvlJc w:val="left"/>
      <w:pPr>
        <w:ind w:left="7459" w:hanging="360"/>
      </w:pPr>
      <w:rPr>
        <w:rFonts w:hint="default"/>
        <w:lang w:val="ru-RU" w:eastAsia="en-US" w:bidi="ar-SA"/>
      </w:rPr>
    </w:lvl>
    <w:lvl w:ilvl="7" w:tplc="2976F6B2">
      <w:numFmt w:val="bullet"/>
      <w:lvlText w:val="•"/>
      <w:lvlJc w:val="left"/>
      <w:pPr>
        <w:ind w:left="8562" w:hanging="360"/>
      </w:pPr>
      <w:rPr>
        <w:rFonts w:hint="default"/>
        <w:lang w:val="ru-RU" w:eastAsia="en-US" w:bidi="ar-SA"/>
      </w:rPr>
    </w:lvl>
    <w:lvl w:ilvl="8" w:tplc="AF76DBA8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69D6E97"/>
    <w:multiLevelType w:val="hybridMultilevel"/>
    <w:tmpl w:val="C23AA56C"/>
    <w:lvl w:ilvl="0" w:tplc="9D400DC8">
      <w:numFmt w:val="bullet"/>
      <w:lvlText w:val="●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D630DA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2" w:tplc="6EC2AA3E">
      <w:numFmt w:val="bullet"/>
      <w:lvlText w:val="•"/>
      <w:lvlJc w:val="left"/>
      <w:pPr>
        <w:ind w:left="3046" w:hanging="360"/>
      </w:pPr>
      <w:rPr>
        <w:rFonts w:hint="default"/>
        <w:lang w:val="ru-RU" w:eastAsia="en-US" w:bidi="ar-SA"/>
      </w:rPr>
    </w:lvl>
    <w:lvl w:ilvl="3" w:tplc="B2D293A6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4" w:tplc="CAF6EDCE">
      <w:numFmt w:val="bullet"/>
      <w:lvlText w:val="•"/>
      <w:lvlJc w:val="left"/>
      <w:pPr>
        <w:ind w:left="5252" w:hanging="360"/>
      </w:pPr>
      <w:rPr>
        <w:rFonts w:hint="default"/>
        <w:lang w:val="ru-RU" w:eastAsia="en-US" w:bidi="ar-SA"/>
      </w:rPr>
    </w:lvl>
    <w:lvl w:ilvl="5" w:tplc="9D32F532">
      <w:numFmt w:val="bullet"/>
      <w:lvlText w:val="•"/>
      <w:lvlJc w:val="left"/>
      <w:pPr>
        <w:ind w:left="6356" w:hanging="360"/>
      </w:pPr>
      <w:rPr>
        <w:rFonts w:hint="default"/>
        <w:lang w:val="ru-RU" w:eastAsia="en-US" w:bidi="ar-SA"/>
      </w:rPr>
    </w:lvl>
    <w:lvl w:ilvl="6" w:tplc="381C0E72">
      <w:numFmt w:val="bullet"/>
      <w:lvlText w:val="•"/>
      <w:lvlJc w:val="left"/>
      <w:pPr>
        <w:ind w:left="7459" w:hanging="360"/>
      </w:pPr>
      <w:rPr>
        <w:rFonts w:hint="default"/>
        <w:lang w:val="ru-RU" w:eastAsia="en-US" w:bidi="ar-SA"/>
      </w:rPr>
    </w:lvl>
    <w:lvl w:ilvl="7" w:tplc="7570E7C6">
      <w:numFmt w:val="bullet"/>
      <w:lvlText w:val="•"/>
      <w:lvlJc w:val="left"/>
      <w:pPr>
        <w:ind w:left="8562" w:hanging="360"/>
      </w:pPr>
      <w:rPr>
        <w:rFonts w:hint="default"/>
        <w:lang w:val="ru-RU" w:eastAsia="en-US" w:bidi="ar-SA"/>
      </w:rPr>
    </w:lvl>
    <w:lvl w:ilvl="8" w:tplc="223A89F2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D8F6A08"/>
    <w:multiLevelType w:val="hybridMultilevel"/>
    <w:tmpl w:val="F69EA048"/>
    <w:lvl w:ilvl="0" w:tplc="80E413E2">
      <w:numFmt w:val="bullet"/>
      <w:lvlText w:val="●"/>
      <w:lvlJc w:val="left"/>
      <w:pPr>
        <w:ind w:left="832" w:hanging="360"/>
      </w:pPr>
      <w:rPr>
        <w:rFonts w:ascii="Times New Roman" w:eastAsia="Times New Roman" w:hAnsi="Times New Roman" w:cs="Times New Roman" w:hint="default"/>
        <w:color w:val="202020"/>
        <w:w w:val="100"/>
        <w:sz w:val="24"/>
        <w:szCs w:val="24"/>
        <w:lang w:val="ru-RU" w:eastAsia="en-US" w:bidi="ar-SA"/>
      </w:rPr>
    </w:lvl>
    <w:lvl w:ilvl="1" w:tplc="05389740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2" w:tplc="00AE8A24">
      <w:numFmt w:val="bullet"/>
      <w:lvlText w:val="•"/>
      <w:lvlJc w:val="left"/>
      <w:pPr>
        <w:ind w:left="3046" w:hanging="360"/>
      </w:pPr>
      <w:rPr>
        <w:rFonts w:hint="default"/>
        <w:lang w:val="ru-RU" w:eastAsia="en-US" w:bidi="ar-SA"/>
      </w:rPr>
    </w:lvl>
    <w:lvl w:ilvl="3" w:tplc="14BCD334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4" w:tplc="0C3A7E9C">
      <w:numFmt w:val="bullet"/>
      <w:lvlText w:val="•"/>
      <w:lvlJc w:val="left"/>
      <w:pPr>
        <w:ind w:left="5252" w:hanging="360"/>
      </w:pPr>
      <w:rPr>
        <w:rFonts w:hint="default"/>
        <w:lang w:val="ru-RU" w:eastAsia="en-US" w:bidi="ar-SA"/>
      </w:rPr>
    </w:lvl>
    <w:lvl w:ilvl="5" w:tplc="C6B24C18">
      <w:numFmt w:val="bullet"/>
      <w:lvlText w:val="•"/>
      <w:lvlJc w:val="left"/>
      <w:pPr>
        <w:ind w:left="6356" w:hanging="360"/>
      </w:pPr>
      <w:rPr>
        <w:rFonts w:hint="default"/>
        <w:lang w:val="ru-RU" w:eastAsia="en-US" w:bidi="ar-SA"/>
      </w:rPr>
    </w:lvl>
    <w:lvl w:ilvl="6" w:tplc="C47EC184">
      <w:numFmt w:val="bullet"/>
      <w:lvlText w:val="•"/>
      <w:lvlJc w:val="left"/>
      <w:pPr>
        <w:ind w:left="7459" w:hanging="360"/>
      </w:pPr>
      <w:rPr>
        <w:rFonts w:hint="default"/>
        <w:lang w:val="ru-RU" w:eastAsia="en-US" w:bidi="ar-SA"/>
      </w:rPr>
    </w:lvl>
    <w:lvl w:ilvl="7" w:tplc="70C23D6C">
      <w:numFmt w:val="bullet"/>
      <w:lvlText w:val="•"/>
      <w:lvlJc w:val="left"/>
      <w:pPr>
        <w:ind w:left="8562" w:hanging="360"/>
      </w:pPr>
      <w:rPr>
        <w:rFonts w:hint="default"/>
        <w:lang w:val="ru-RU" w:eastAsia="en-US" w:bidi="ar-SA"/>
      </w:rPr>
    </w:lvl>
    <w:lvl w:ilvl="8" w:tplc="C9728ED6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0F2570B"/>
    <w:multiLevelType w:val="hybridMultilevel"/>
    <w:tmpl w:val="13C2758A"/>
    <w:lvl w:ilvl="0" w:tplc="C9CC4514">
      <w:numFmt w:val="bullet"/>
      <w:lvlText w:val="●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5A2B3E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2" w:tplc="55F073F8">
      <w:numFmt w:val="bullet"/>
      <w:lvlText w:val="•"/>
      <w:lvlJc w:val="left"/>
      <w:pPr>
        <w:ind w:left="3046" w:hanging="360"/>
      </w:pPr>
      <w:rPr>
        <w:rFonts w:hint="default"/>
        <w:lang w:val="ru-RU" w:eastAsia="en-US" w:bidi="ar-SA"/>
      </w:rPr>
    </w:lvl>
    <w:lvl w:ilvl="3" w:tplc="66F2DC60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4" w:tplc="CF42A4DE">
      <w:numFmt w:val="bullet"/>
      <w:lvlText w:val="•"/>
      <w:lvlJc w:val="left"/>
      <w:pPr>
        <w:ind w:left="5252" w:hanging="360"/>
      </w:pPr>
      <w:rPr>
        <w:rFonts w:hint="default"/>
        <w:lang w:val="ru-RU" w:eastAsia="en-US" w:bidi="ar-SA"/>
      </w:rPr>
    </w:lvl>
    <w:lvl w:ilvl="5" w:tplc="5B788404">
      <w:numFmt w:val="bullet"/>
      <w:lvlText w:val="•"/>
      <w:lvlJc w:val="left"/>
      <w:pPr>
        <w:ind w:left="6356" w:hanging="360"/>
      </w:pPr>
      <w:rPr>
        <w:rFonts w:hint="default"/>
        <w:lang w:val="ru-RU" w:eastAsia="en-US" w:bidi="ar-SA"/>
      </w:rPr>
    </w:lvl>
    <w:lvl w:ilvl="6" w:tplc="32BE22C4">
      <w:numFmt w:val="bullet"/>
      <w:lvlText w:val="•"/>
      <w:lvlJc w:val="left"/>
      <w:pPr>
        <w:ind w:left="7459" w:hanging="360"/>
      </w:pPr>
      <w:rPr>
        <w:rFonts w:hint="default"/>
        <w:lang w:val="ru-RU" w:eastAsia="en-US" w:bidi="ar-SA"/>
      </w:rPr>
    </w:lvl>
    <w:lvl w:ilvl="7" w:tplc="3966914C">
      <w:numFmt w:val="bullet"/>
      <w:lvlText w:val="•"/>
      <w:lvlJc w:val="left"/>
      <w:pPr>
        <w:ind w:left="8562" w:hanging="360"/>
      </w:pPr>
      <w:rPr>
        <w:rFonts w:hint="default"/>
        <w:lang w:val="ru-RU" w:eastAsia="en-US" w:bidi="ar-SA"/>
      </w:rPr>
    </w:lvl>
    <w:lvl w:ilvl="8" w:tplc="AAAAD572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52292FF5"/>
    <w:multiLevelType w:val="hybridMultilevel"/>
    <w:tmpl w:val="13E47B26"/>
    <w:lvl w:ilvl="0" w:tplc="C99A999E">
      <w:numFmt w:val="bullet"/>
      <w:lvlText w:val="●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AED68A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2" w:tplc="15DAAAE4">
      <w:numFmt w:val="bullet"/>
      <w:lvlText w:val="•"/>
      <w:lvlJc w:val="left"/>
      <w:pPr>
        <w:ind w:left="3046" w:hanging="360"/>
      </w:pPr>
      <w:rPr>
        <w:rFonts w:hint="default"/>
        <w:lang w:val="ru-RU" w:eastAsia="en-US" w:bidi="ar-SA"/>
      </w:rPr>
    </w:lvl>
    <w:lvl w:ilvl="3" w:tplc="91CCC960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4" w:tplc="EA4C21D6">
      <w:numFmt w:val="bullet"/>
      <w:lvlText w:val="•"/>
      <w:lvlJc w:val="left"/>
      <w:pPr>
        <w:ind w:left="5252" w:hanging="360"/>
      </w:pPr>
      <w:rPr>
        <w:rFonts w:hint="default"/>
        <w:lang w:val="ru-RU" w:eastAsia="en-US" w:bidi="ar-SA"/>
      </w:rPr>
    </w:lvl>
    <w:lvl w:ilvl="5" w:tplc="8F702EF8">
      <w:numFmt w:val="bullet"/>
      <w:lvlText w:val="•"/>
      <w:lvlJc w:val="left"/>
      <w:pPr>
        <w:ind w:left="6356" w:hanging="360"/>
      </w:pPr>
      <w:rPr>
        <w:rFonts w:hint="default"/>
        <w:lang w:val="ru-RU" w:eastAsia="en-US" w:bidi="ar-SA"/>
      </w:rPr>
    </w:lvl>
    <w:lvl w:ilvl="6" w:tplc="4A9CC882">
      <w:numFmt w:val="bullet"/>
      <w:lvlText w:val="•"/>
      <w:lvlJc w:val="left"/>
      <w:pPr>
        <w:ind w:left="7459" w:hanging="360"/>
      </w:pPr>
      <w:rPr>
        <w:rFonts w:hint="default"/>
        <w:lang w:val="ru-RU" w:eastAsia="en-US" w:bidi="ar-SA"/>
      </w:rPr>
    </w:lvl>
    <w:lvl w:ilvl="7" w:tplc="AEFC6D3A">
      <w:numFmt w:val="bullet"/>
      <w:lvlText w:val="•"/>
      <w:lvlJc w:val="left"/>
      <w:pPr>
        <w:ind w:left="8562" w:hanging="360"/>
      </w:pPr>
      <w:rPr>
        <w:rFonts w:hint="default"/>
        <w:lang w:val="ru-RU" w:eastAsia="en-US" w:bidi="ar-SA"/>
      </w:rPr>
    </w:lvl>
    <w:lvl w:ilvl="8" w:tplc="D988ED94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C28411A"/>
    <w:multiLevelType w:val="hybridMultilevel"/>
    <w:tmpl w:val="9E9C36CA"/>
    <w:lvl w:ilvl="0" w:tplc="4AB2E2A6">
      <w:numFmt w:val="bullet"/>
      <w:lvlText w:val="●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5460F2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2" w:tplc="BB068890">
      <w:numFmt w:val="bullet"/>
      <w:lvlText w:val="•"/>
      <w:lvlJc w:val="left"/>
      <w:pPr>
        <w:ind w:left="3046" w:hanging="360"/>
      </w:pPr>
      <w:rPr>
        <w:rFonts w:hint="default"/>
        <w:lang w:val="ru-RU" w:eastAsia="en-US" w:bidi="ar-SA"/>
      </w:rPr>
    </w:lvl>
    <w:lvl w:ilvl="3" w:tplc="91362E12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4" w:tplc="F370CB1E">
      <w:numFmt w:val="bullet"/>
      <w:lvlText w:val="•"/>
      <w:lvlJc w:val="left"/>
      <w:pPr>
        <w:ind w:left="5252" w:hanging="360"/>
      </w:pPr>
      <w:rPr>
        <w:rFonts w:hint="default"/>
        <w:lang w:val="ru-RU" w:eastAsia="en-US" w:bidi="ar-SA"/>
      </w:rPr>
    </w:lvl>
    <w:lvl w:ilvl="5" w:tplc="D69A6C76">
      <w:numFmt w:val="bullet"/>
      <w:lvlText w:val="•"/>
      <w:lvlJc w:val="left"/>
      <w:pPr>
        <w:ind w:left="6356" w:hanging="360"/>
      </w:pPr>
      <w:rPr>
        <w:rFonts w:hint="default"/>
        <w:lang w:val="ru-RU" w:eastAsia="en-US" w:bidi="ar-SA"/>
      </w:rPr>
    </w:lvl>
    <w:lvl w:ilvl="6" w:tplc="5FA6DB60">
      <w:numFmt w:val="bullet"/>
      <w:lvlText w:val="•"/>
      <w:lvlJc w:val="left"/>
      <w:pPr>
        <w:ind w:left="7459" w:hanging="360"/>
      </w:pPr>
      <w:rPr>
        <w:rFonts w:hint="default"/>
        <w:lang w:val="ru-RU" w:eastAsia="en-US" w:bidi="ar-SA"/>
      </w:rPr>
    </w:lvl>
    <w:lvl w:ilvl="7" w:tplc="989E86DC">
      <w:numFmt w:val="bullet"/>
      <w:lvlText w:val="•"/>
      <w:lvlJc w:val="left"/>
      <w:pPr>
        <w:ind w:left="8562" w:hanging="360"/>
      </w:pPr>
      <w:rPr>
        <w:rFonts w:hint="default"/>
        <w:lang w:val="ru-RU" w:eastAsia="en-US" w:bidi="ar-SA"/>
      </w:rPr>
    </w:lvl>
    <w:lvl w:ilvl="8" w:tplc="0608AD44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F555F78"/>
    <w:multiLevelType w:val="hybridMultilevel"/>
    <w:tmpl w:val="92683C68"/>
    <w:lvl w:ilvl="0" w:tplc="AFEEE396">
      <w:numFmt w:val="bullet"/>
      <w:lvlText w:val="●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E4F0CE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2" w:tplc="D96477A8">
      <w:numFmt w:val="bullet"/>
      <w:lvlText w:val="•"/>
      <w:lvlJc w:val="left"/>
      <w:pPr>
        <w:ind w:left="3046" w:hanging="360"/>
      </w:pPr>
      <w:rPr>
        <w:rFonts w:hint="default"/>
        <w:lang w:val="ru-RU" w:eastAsia="en-US" w:bidi="ar-SA"/>
      </w:rPr>
    </w:lvl>
    <w:lvl w:ilvl="3" w:tplc="05C25B80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4" w:tplc="9C1A3148">
      <w:numFmt w:val="bullet"/>
      <w:lvlText w:val="•"/>
      <w:lvlJc w:val="left"/>
      <w:pPr>
        <w:ind w:left="5252" w:hanging="360"/>
      </w:pPr>
      <w:rPr>
        <w:rFonts w:hint="default"/>
        <w:lang w:val="ru-RU" w:eastAsia="en-US" w:bidi="ar-SA"/>
      </w:rPr>
    </w:lvl>
    <w:lvl w:ilvl="5" w:tplc="F4B8C1AC">
      <w:numFmt w:val="bullet"/>
      <w:lvlText w:val="•"/>
      <w:lvlJc w:val="left"/>
      <w:pPr>
        <w:ind w:left="6356" w:hanging="360"/>
      </w:pPr>
      <w:rPr>
        <w:rFonts w:hint="default"/>
        <w:lang w:val="ru-RU" w:eastAsia="en-US" w:bidi="ar-SA"/>
      </w:rPr>
    </w:lvl>
    <w:lvl w:ilvl="6" w:tplc="7F94B8B2">
      <w:numFmt w:val="bullet"/>
      <w:lvlText w:val="•"/>
      <w:lvlJc w:val="left"/>
      <w:pPr>
        <w:ind w:left="7459" w:hanging="360"/>
      </w:pPr>
      <w:rPr>
        <w:rFonts w:hint="default"/>
        <w:lang w:val="ru-RU" w:eastAsia="en-US" w:bidi="ar-SA"/>
      </w:rPr>
    </w:lvl>
    <w:lvl w:ilvl="7" w:tplc="FDBCC4D8">
      <w:numFmt w:val="bullet"/>
      <w:lvlText w:val="•"/>
      <w:lvlJc w:val="left"/>
      <w:pPr>
        <w:ind w:left="8562" w:hanging="360"/>
      </w:pPr>
      <w:rPr>
        <w:rFonts w:hint="default"/>
        <w:lang w:val="ru-RU" w:eastAsia="en-US" w:bidi="ar-SA"/>
      </w:rPr>
    </w:lvl>
    <w:lvl w:ilvl="8" w:tplc="4712F0AA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7287E82"/>
    <w:multiLevelType w:val="hybridMultilevel"/>
    <w:tmpl w:val="4ADC46D0"/>
    <w:lvl w:ilvl="0" w:tplc="02C8138C">
      <w:numFmt w:val="bullet"/>
      <w:lvlText w:val=""/>
      <w:lvlJc w:val="left"/>
      <w:pPr>
        <w:ind w:left="155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510D8C8">
      <w:numFmt w:val="bullet"/>
      <w:lvlText w:val="•"/>
      <w:lvlJc w:val="left"/>
      <w:pPr>
        <w:ind w:left="2591" w:hanging="360"/>
      </w:pPr>
      <w:rPr>
        <w:rFonts w:hint="default"/>
        <w:lang w:val="ru-RU" w:eastAsia="en-US" w:bidi="ar-SA"/>
      </w:rPr>
    </w:lvl>
    <w:lvl w:ilvl="2" w:tplc="103E576E">
      <w:numFmt w:val="bullet"/>
      <w:lvlText w:val="•"/>
      <w:lvlJc w:val="left"/>
      <w:pPr>
        <w:ind w:left="3622" w:hanging="360"/>
      </w:pPr>
      <w:rPr>
        <w:rFonts w:hint="default"/>
        <w:lang w:val="ru-RU" w:eastAsia="en-US" w:bidi="ar-SA"/>
      </w:rPr>
    </w:lvl>
    <w:lvl w:ilvl="3" w:tplc="87426EDC">
      <w:numFmt w:val="bullet"/>
      <w:lvlText w:val="•"/>
      <w:lvlJc w:val="left"/>
      <w:pPr>
        <w:ind w:left="4653" w:hanging="360"/>
      </w:pPr>
      <w:rPr>
        <w:rFonts w:hint="default"/>
        <w:lang w:val="ru-RU" w:eastAsia="en-US" w:bidi="ar-SA"/>
      </w:rPr>
    </w:lvl>
    <w:lvl w:ilvl="4" w:tplc="550AE068">
      <w:numFmt w:val="bullet"/>
      <w:lvlText w:val="•"/>
      <w:lvlJc w:val="left"/>
      <w:pPr>
        <w:ind w:left="5684" w:hanging="360"/>
      </w:pPr>
      <w:rPr>
        <w:rFonts w:hint="default"/>
        <w:lang w:val="ru-RU" w:eastAsia="en-US" w:bidi="ar-SA"/>
      </w:rPr>
    </w:lvl>
    <w:lvl w:ilvl="5" w:tplc="9A08CE02">
      <w:numFmt w:val="bullet"/>
      <w:lvlText w:val="•"/>
      <w:lvlJc w:val="left"/>
      <w:pPr>
        <w:ind w:left="6716" w:hanging="360"/>
      </w:pPr>
      <w:rPr>
        <w:rFonts w:hint="default"/>
        <w:lang w:val="ru-RU" w:eastAsia="en-US" w:bidi="ar-SA"/>
      </w:rPr>
    </w:lvl>
    <w:lvl w:ilvl="6" w:tplc="BFE2F546">
      <w:numFmt w:val="bullet"/>
      <w:lvlText w:val="•"/>
      <w:lvlJc w:val="left"/>
      <w:pPr>
        <w:ind w:left="7747" w:hanging="360"/>
      </w:pPr>
      <w:rPr>
        <w:rFonts w:hint="default"/>
        <w:lang w:val="ru-RU" w:eastAsia="en-US" w:bidi="ar-SA"/>
      </w:rPr>
    </w:lvl>
    <w:lvl w:ilvl="7" w:tplc="3E6E7B22">
      <w:numFmt w:val="bullet"/>
      <w:lvlText w:val="•"/>
      <w:lvlJc w:val="left"/>
      <w:pPr>
        <w:ind w:left="8778" w:hanging="360"/>
      </w:pPr>
      <w:rPr>
        <w:rFonts w:hint="default"/>
        <w:lang w:val="ru-RU" w:eastAsia="en-US" w:bidi="ar-SA"/>
      </w:rPr>
    </w:lvl>
    <w:lvl w:ilvl="8" w:tplc="453C8470">
      <w:numFmt w:val="bullet"/>
      <w:lvlText w:val="•"/>
      <w:lvlJc w:val="left"/>
      <w:pPr>
        <w:ind w:left="9809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760004B"/>
    <w:multiLevelType w:val="hybridMultilevel"/>
    <w:tmpl w:val="B38EED2C"/>
    <w:lvl w:ilvl="0" w:tplc="4F6E9D7A">
      <w:numFmt w:val="bullet"/>
      <w:lvlText w:val="●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584768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2" w:tplc="BAC4AB20">
      <w:numFmt w:val="bullet"/>
      <w:lvlText w:val="•"/>
      <w:lvlJc w:val="left"/>
      <w:pPr>
        <w:ind w:left="3046" w:hanging="360"/>
      </w:pPr>
      <w:rPr>
        <w:rFonts w:hint="default"/>
        <w:lang w:val="ru-RU" w:eastAsia="en-US" w:bidi="ar-SA"/>
      </w:rPr>
    </w:lvl>
    <w:lvl w:ilvl="3" w:tplc="6F6E5B3E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4" w:tplc="BF5EEF44">
      <w:numFmt w:val="bullet"/>
      <w:lvlText w:val="•"/>
      <w:lvlJc w:val="left"/>
      <w:pPr>
        <w:ind w:left="5252" w:hanging="360"/>
      </w:pPr>
      <w:rPr>
        <w:rFonts w:hint="default"/>
        <w:lang w:val="ru-RU" w:eastAsia="en-US" w:bidi="ar-SA"/>
      </w:rPr>
    </w:lvl>
    <w:lvl w:ilvl="5" w:tplc="85C8ADA2">
      <w:numFmt w:val="bullet"/>
      <w:lvlText w:val="•"/>
      <w:lvlJc w:val="left"/>
      <w:pPr>
        <w:ind w:left="6356" w:hanging="360"/>
      </w:pPr>
      <w:rPr>
        <w:rFonts w:hint="default"/>
        <w:lang w:val="ru-RU" w:eastAsia="en-US" w:bidi="ar-SA"/>
      </w:rPr>
    </w:lvl>
    <w:lvl w:ilvl="6" w:tplc="C180D9BE">
      <w:numFmt w:val="bullet"/>
      <w:lvlText w:val="•"/>
      <w:lvlJc w:val="left"/>
      <w:pPr>
        <w:ind w:left="7459" w:hanging="360"/>
      </w:pPr>
      <w:rPr>
        <w:rFonts w:hint="default"/>
        <w:lang w:val="ru-RU" w:eastAsia="en-US" w:bidi="ar-SA"/>
      </w:rPr>
    </w:lvl>
    <w:lvl w:ilvl="7" w:tplc="E07226C8">
      <w:numFmt w:val="bullet"/>
      <w:lvlText w:val="•"/>
      <w:lvlJc w:val="left"/>
      <w:pPr>
        <w:ind w:left="8562" w:hanging="360"/>
      </w:pPr>
      <w:rPr>
        <w:rFonts w:hint="default"/>
        <w:lang w:val="ru-RU" w:eastAsia="en-US" w:bidi="ar-SA"/>
      </w:rPr>
    </w:lvl>
    <w:lvl w:ilvl="8" w:tplc="535079C4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2"/>
  </w:num>
  <w:num w:numId="7">
    <w:abstractNumId w:val="9"/>
  </w:num>
  <w:num w:numId="8">
    <w:abstractNumId w:val="8"/>
  </w:num>
  <w:num w:numId="9">
    <w:abstractNumId w:val="10"/>
  </w:num>
  <w:num w:numId="10">
    <w:abstractNumId w:val="4"/>
  </w:num>
  <w:num w:numId="11">
    <w:abstractNumId w:val="1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96D4B"/>
    <w:rsid w:val="00513700"/>
    <w:rsid w:val="009C3102"/>
    <w:rsid w:val="00F9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4733"/>
  <w15:docId w15:val="{389263A7-4BD5-4481-B9A3-B21E6BCD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4386" w:right="2035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4386" w:right="370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4474</Words>
  <Characters>25506</Characters>
  <Application>Microsoft Office Word</Application>
  <DocSecurity>0</DocSecurity>
  <Lines>212</Lines>
  <Paragraphs>59</Paragraphs>
  <ScaleCrop>false</ScaleCrop>
  <Company/>
  <LinksUpToDate>false</LinksUpToDate>
  <CharactersWithSpaces>29921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</cp:revision>
  <dcterms:created xsi:type="dcterms:W3CDTF">2023-10-14T10:26:00Z</dcterms:created>
  <dcterms:modified xsi:type="dcterms:W3CDTF">2023-10-14T11:13:00Z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2023-10-14T00:00:00Z</vt:filetime>
  </property>
</Properties>
</file>